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468"/>
        <w:gridCol w:w="5107"/>
        <w:gridCol w:w="628"/>
        <w:gridCol w:w="1085"/>
        <w:gridCol w:w="227"/>
      </w:tblGrid>
      <w:tr w14:paraId="074F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pct"/>
          <w:trHeight w:val="624" w:hRule="atLeast"/>
        </w:trPr>
        <w:tc>
          <w:tcPr>
            <w:tcW w:w="489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2B32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CIMC“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西门子杯</w:t>
            </w:r>
            <w:r>
              <w:rPr>
                <w:rFonts w:hint="eastAsia" w:ascii="微软雅黑" w:hAnsi="微软雅黑" w:eastAsia="微软雅黑" w:cs="Times New Roman"/>
                <w:b/>
                <w:bCs/>
                <w:kern w:val="0"/>
                <w:sz w:val="28"/>
                <w:szCs w:val="28"/>
                <w14:ligatures w14:val="none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中国智能制造挑战赛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智能制造工程设计与应用类赛项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流程行业自动化方向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设备清单（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西部三赛区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）</w:t>
            </w:r>
          </w:p>
        </w:tc>
      </w:tr>
      <w:tr w14:paraId="797D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89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7BE33E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E2B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2DF6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164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设备数量：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3879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AEEF3"/>
            <w:vAlign w:val="center"/>
          </w:tcPr>
          <w:p w14:paraId="28CE911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PCS7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硬件配置</w:t>
            </w:r>
          </w:p>
        </w:tc>
        <w:tc>
          <w:tcPr>
            <w:tcW w:w="106" w:type="pct"/>
            <w:vAlign w:val="center"/>
          </w:tcPr>
          <w:p w14:paraId="17A19C5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930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9B1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72D330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C0A58D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订货号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3FE57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F740E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</w:t>
            </w:r>
          </w:p>
        </w:tc>
        <w:tc>
          <w:tcPr>
            <w:tcW w:w="106" w:type="pct"/>
            <w:vAlign w:val="center"/>
          </w:tcPr>
          <w:p w14:paraId="625B71F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70E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D94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B4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RACK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7440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6ES7 400-1JA11-0AA0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A7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58C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 w14:paraId="6EF564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7E28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DC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5B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19F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6ES7 407-0KA02-0AA0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D62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7ADA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 w14:paraId="5310D5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3AD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95E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D3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5766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6ES7 412-5HK06-0AB0 </w:t>
            </w:r>
            <w:r>
              <w:rPr>
                <w:rFonts w:hint="eastAsia" w:ascii="宋体" w:hAnsi="宋体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V6.0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F0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D558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 w14:paraId="0B136F9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190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B56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16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A24F">
            <w:pPr>
              <w:widowControl/>
              <w:jc w:val="left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6GK7 443-1EX30-0XE0  </w:t>
            </w:r>
            <w:r>
              <w:rPr>
                <w:rFonts w:hint="eastAsia" w:ascii="宋体" w:hAnsi="宋体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V3.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94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B059">
            <w:pPr>
              <w:widowControl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pct"/>
            <w:vAlign w:val="center"/>
          </w:tcPr>
          <w:p w14:paraId="12E90C7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3811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00"/>
            <w:noWrap/>
            <w:vAlign w:val="center"/>
          </w:tcPr>
          <w:p w14:paraId="4F37D2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00"/>
            <w:vAlign w:val="center"/>
          </w:tcPr>
          <w:p w14:paraId="2B9E548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  <w:tc>
          <w:tcPr>
            <w:tcW w:w="106" w:type="pct"/>
            <w:vAlign w:val="center"/>
          </w:tcPr>
          <w:p w14:paraId="741E251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91AAC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0B"/>
    <w:rsid w:val="00027FAB"/>
    <w:rsid w:val="004F100B"/>
    <w:rsid w:val="005B0B4F"/>
    <w:rsid w:val="00792450"/>
    <w:rsid w:val="007B15D0"/>
    <w:rsid w:val="00B57C81"/>
    <w:rsid w:val="00C4170C"/>
    <w:rsid w:val="089B3E64"/>
    <w:rsid w:val="2DDD4844"/>
    <w:rsid w:val="4C88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257</Characters>
  <Lines>71</Lines>
  <Paragraphs>46</Paragraphs>
  <TotalTime>311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2024-05-29T09:18:00Z</dcterms:created>
  <dc:creator>zhen li</dc:creator>
  <cp:lastModifiedBy>张二妞，招小说代理公众号小凯书屋</cp:lastModifiedBy>
  <dcterms:modified xsi:type="dcterms:W3CDTF">2026-06-24T03:47:50Z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eyJoZGlkIjoiNTc4MTEwMTMyYTYwZDI3OWVjZDcxNTYzYjJkODdmNmEiLCJ1c2VySWQiOiI0MDU1MDY2NDUifQ==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57D27F0EC8B3400F8D4D60447C3A94D7_13</vt:lpwstr>
  </property>
</Properties>
</file>