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E3A2" w14:textId="77777777" w:rsidR="0005351F" w:rsidRPr="001C4D16" w:rsidRDefault="0005351F" w:rsidP="006865A3">
      <w:pPr>
        <w:spacing w:line="360" w:lineRule="auto"/>
      </w:pPr>
    </w:p>
    <w:p w14:paraId="0C078137" w14:textId="77777777" w:rsidR="00A57CDE" w:rsidRPr="001C4D16" w:rsidRDefault="00A57CDE" w:rsidP="006865A3">
      <w:pPr>
        <w:spacing w:line="360" w:lineRule="auto"/>
      </w:pPr>
    </w:p>
    <w:p w14:paraId="16F4D9C6" w14:textId="77777777" w:rsidR="00A57CDE" w:rsidRPr="001C4D16" w:rsidRDefault="00A57CDE" w:rsidP="006865A3">
      <w:pPr>
        <w:spacing w:line="360" w:lineRule="auto"/>
      </w:pPr>
    </w:p>
    <w:p w14:paraId="4A533CA6" w14:textId="77777777" w:rsidR="00A57CDE" w:rsidRPr="001C4D16" w:rsidRDefault="00A57CDE" w:rsidP="006865A3">
      <w:pPr>
        <w:spacing w:line="360" w:lineRule="auto"/>
      </w:pPr>
    </w:p>
    <w:p w14:paraId="764A7D39" w14:textId="77777777" w:rsidR="00A57CDE" w:rsidRPr="001C4D16" w:rsidRDefault="00A57CDE" w:rsidP="006865A3">
      <w:pPr>
        <w:spacing w:line="360" w:lineRule="auto"/>
      </w:pPr>
    </w:p>
    <w:p w14:paraId="22B2FA81" w14:textId="77777777" w:rsidR="00F21BBA" w:rsidRPr="001C4D16" w:rsidRDefault="00F21BBA" w:rsidP="006865A3">
      <w:pPr>
        <w:spacing w:line="360" w:lineRule="auto"/>
      </w:pPr>
    </w:p>
    <w:p w14:paraId="7D0FB36D" w14:textId="392E8B94" w:rsidR="00D0537A" w:rsidRPr="005333DB" w:rsidRDefault="00D0537A" w:rsidP="00D0537A">
      <w:pPr>
        <w:adjustRightInd w:val="0"/>
        <w:snapToGrid w:val="0"/>
        <w:spacing w:line="360" w:lineRule="auto"/>
        <w:jc w:val="center"/>
        <w:rPr>
          <w:rFonts w:asciiTheme="minorHAnsi" w:eastAsiaTheme="minorHAnsi" w:hAnsiTheme="minorHAnsi" w:hint="eastAsia"/>
          <w:b/>
          <w:sz w:val="36"/>
          <w:szCs w:val="36"/>
          <w:u w:color="000000"/>
        </w:rPr>
      </w:pPr>
      <w:r w:rsidRPr="005333DB">
        <w:rPr>
          <w:rFonts w:asciiTheme="minorHAnsi" w:eastAsiaTheme="minorHAnsi" w:hAnsiTheme="minorHAnsi"/>
          <w:b/>
          <w:sz w:val="36"/>
          <w:szCs w:val="36"/>
          <w:u w:color="000000"/>
        </w:rPr>
        <w:t>202</w:t>
      </w:r>
      <w:r w:rsidR="00E03DFA">
        <w:rPr>
          <w:rFonts w:asciiTheme="minorHAnsi" w:eastAsiaTheme="minorHAnsi" w:hAnsiTheme="minorHAnsi" w:hint="eastAsia"/>
          <w:b/>
          <w:sz w:val="36"/>
          <w:szCs w:val="36"/>
          <w:u w:color="000000"/>
        </w:rPr>
        <w:t>6</w:t>
      </w:r>
      <w:r w:rsidRPr="005333DB">
        <w:rPr>
          <w:rFonts w:asciiTheme="minorHAnsi" w:eastAsiaTheme="minorHAnsi" w:hAnsiTheme="minorHAnsi"/>
          <w:b/>
          <w:sz w:val="36"/>
          <w:szCs w:val="36"/>
          <w:u w:color="000000"/>
        </w:rPr>
        <w:t>年</w:t>
      </w:r>
      <w:r w:rsidRPr="005333DB">
        <w:rPr>
          <w:rFonts w:asciiTheme="minorHAnsi" w:eastAsiaTheme="minorHAnsi" w:hAnsiTheme="minorHAnsi" w:hint="eastAsia"/>
          <w:b/>
          <w:sz w:val="36"/>
          <w:szCs w:val="36"/>
          <w:u w:color="000000"/>
        </w:rPr>
        <w:t>C</w:t>
      </w:r>
      <w:r w:rsidRPr="005333DB">
        <w:rPr>
          <w:rFonts w:asciiTheme="minorHAnsi" w:eastAsiaTheme="minorHAnsi" w:hAnsiTheme="minorHAnsi"/>
          <w:b/>
          <w:sz w:val="36"/>
          <w:szCs w:val="36"/>
          <w:u w:color="000000"/>
        </w:rPr>
        <w:t>IMC“西门子杯”中国智能制造挑战赛</w:t>
      </w:r>
    </w:p>
    <w:p w14:paraId="5E6364E4" w14:textId="3B09FCA4" w:rsidR="00D0537A" w:rsidRDefault="00D0537A" w:rsidP="00D0537A">
      <w:pPr>
        <w:adjustRightInd w:val="0"/>
        <w:snapToGrid w:val="0"/>
        <w:spacing w:line="360" w:lineRule="auto"/>
        <w:jc w:val="center"/>
        <w:rPr>
          <w:rFonts w:asciiTheme="minorHAnsi" w:eastAsiaTheme="minorHAnsi" w:hAnsiTheme="minorHAnsi"/>
          <w:b/>
          <w:sz w:val="32"/>
          <w:szCs w:val="32"/>
          <w:u w:color="000000"/>
        </w:rPr>
      </w:pPr>
      <w:r w:rsidRPr="005333DB">
        <w:rPr>
          <w:rFonts w:asciiTheme="minorHAnsi" w:eastAsiaTheme="minorHAnsi" w:hAnsiTheme="minorHAnsi"/>
          <w:b/>
          <w:sz w:val="32"/>
          <w:szCs w:val="32"/>
          <w:u w:color="000000"/>
        </w:rPr>
        <w:t>智能制造</w:t>
      </w:r>
      <w:r w:rsidR="00E03DFA">
        <w:rPr>
          <w:rFonts w:asciiTheme="minorHAnsi" w:eastAsiaTheme="minorHAnsi" w:hAnsiTheme="minorHAnsi" w:hint="eastAsia"/>
          <w:b/>
          <w:sz w:val="32"/>
          <w:szCs w:val="32"/>
          <w:u w:color="000000"/>
        </w:rPr>
        <w:t>创新研发类</w:t>
      </w:r>
      <w:r w:rsidRPr="005333DB">
        <w:rPr>
          <w:rFonts w:asciiTheme="minorHAnsi" w:eastAsiaTheme="minorHAnsi" w:hAnsiTheme="minorHAnsi"/>
          <w:b/>
          <w:sz w:val="32"/>
          <w:szCs w:val="32"/>
          <w:u w:color="000000"/>
        </w:rPr>
        <w:t>赛项：</w:t>
      </w:r>
      <w:r w:rsidR="00E03DFA">
        <w:rPr>
          <w:rFonts w:asciiTheme="minorHAnsi" w:eastAsiaTheme="minorHAnsi" w:hAnsiTheme="minorHAnsi" w:hint="eastAsia"/>
          <w:b/>
          <w:sz w:val="32"/>
          <w:szCs w:val="32"/>
          <w:u w:color="000000"/>
        </w:rPr>
        <w:t>工业硬件研发</w:t>
      </w:r>
    </w:p>
    <w:p w14:paraId="448CA69F" w14:textId="6FC89347" w:rsidR="00E03DFA" w:rsidRPr="005333DB" w:rsidRDefault="00E03DFA" w:rsidP="00D0537A">
      <w:pPr>
        <w:adjustRightInd w:val="0"/>
        <w:snapToGrid w:val="0"/>
        <w:spacing w:line="360" w:lineRule="auto"/>
        <w:jc w:val="center"/>
        <w:rPr>
          <w:rFonts w:asciiTheme="minorHAnsi" w:eastAsiaTheme="minorHAnsi" w:hAnsiTheme="minorHAnsi" w:hint="eastAsia"/>
          <w:b/>
          <w:sz w:val="32"/>
          <w:szCs w:val="32"/>
          <w:u w:color="000000"/>
        </w:rPr>
      </w:pPr>
      <w:r>
        <w:rPr>
          <w:rFonts w:asciiTheme="minorHAnsi" w:eastAsiaTheme="minorHAnsi" w:hAnsiTheme="minorHAnsi" w:hint="eastAsia"/>
          <w:b/>
          <w:sz w:val="32"/>
          <w:szCs w:val="32"/>
          <w:u w:color="000000"/>
        </w:rPr>
        <w:t>赛题二：边缘AI电子系统设计方向</w:t>
      </w:r>
    </w:p>
    <w:p w14:paraId="08C68799" w14:textId="26226841" w:rsidR="004444FF" w:rsidRPr="005333DB" w:rsidRDefault="00D0537A" w:rsidP="00D0537A">
      <w:pPr>
        <w:spacing w:line="360" w:lineRule="auto"/>
        <w:jc w:val="center"/>
        <w:rPr>
          <w:rFonts w:asciiTheme="minorHAnsi" w:eastAsiaTheme="minorHAnsi" w:hAnsiTheme="minorHAnsi" w:hint="eastAsia"/>
        </w:rPr>
      </w:pPr>
      <w:r w:rsidRPr="005333DB">
        <w:rPr>
          <w:rFonts w:asciiTheme="minorHAnsi" w:eastAsiaTheme="minorHAnsi" w:hAnsiTheme="minorHAnsi"/>
          <w:b/>
          <w:sz w:val="36"/>
          <w:szCs w:val="36"/>
          <w:u w:color="000000"/>
        </w:rPr>
        <w:t>工程设计</w:t>
      </w:r>
      <w:r w:rsidRPr="005333DB">
        <w:rPr>
          <w:rFonts w:asciiTheme="minorHAnsi" w:eastAsiaTheme="minorHAnsi" w:hAnsiTheme="minorHAnsi" w:hint="eastAsia"/>
          <w:b/>
          <w:sz w:val="36"/>
          <w:szCs w:val="36"/>
          <w:u w:color="000000"/>
        </w:rPr>
        <w:t>方案</w:t>
      </w:r>
    </w:p>
    <w:p w14:paraId="434CB6D9" w14:textId="77777777" w:rsidR="00FF19B1" w:rsidRPr="001C4D16" w:rsidRDefault="00FF19B1" w:rsidP="006865A3">
      <w:pPr>
        <w:spacing w:line="360" w:lineRule="auto"/>
      </w:pPr>
    </w:p>
    <w:p w14:paraId="710F7A7F" w14:textId="77777777" w:rsidR="00FF19B1" w:rsidRPr="001C4D16" w:rsidRDefault="00FF19B1" w:rsidP="006865A3">
      <w:pPr>
        <w:spacing w:line="360" w:lineRule="auto"/>
      </w:pPr>
    </w:p>
    <w:p w14:paraId="79DB47E7" w14:textId="77777777" w:rsidR="00A57CDE" w:rsidRPr="001C4D16" w:rsidRDefault="00A57CDE" w:rsidP="006865A3">
      <w:pPr>
        <w:spacing w:line="360" w:lineRule="auto"/>
      </w:pPr>
    </w:p>
    <w:p w14:paraId="6C626D2A" w14:textId="77777777" w:rsidR="00A57CDE" w:rsidRPr="001C4D16" w:rsidRDefault="00A57CDE" w:rsidP="006865A3">
      <w:pPr>
        <w:spacing w:line="360" w:lineRule="auto"/>
      </w:pPr>
    </w:p>
    <w:p w14:paraId="1702D507" w14:textId="77777777" w:rsidR="00A57CDE" w:rsidRPr="001C4D16" w:rsidRDefault="00A57CDE" w:rsidP="006865A3">
      <w:pPr>
        <w:spacing w:line="360" w:lineRule="auto"/>
      </w:pPr>
    </w:p>
    <w:p w14:paraId="62B32F41" w14:textId="77777777" w:rsidR="007E2569" w:rsidRPr="001C4D16" w:rsidRDefault="007E2569" w:rsidP="00E90A2B">
      <w:pPr>
        <w:spacing w:line="360" w:lineRule="auto"/>
      </w:pPr>
    </w:p>
    <w:p w14:paraId="0F28B5EB" w14:textId="77777777" w:rsidR="004444FF" w:rsidRDefault="004444FF" w:rsidP="006865A3">
      <w:pPr>
        <w:spacing w:line="360" w:lineRule="auto"/>
      </w:pPr>
    </w:p>
    <w:p w14:paraId="27D7C207" w14:textId="77777777" w:rsidR="007E2569" w:rsidRDefault="007E2569" w:rsidP="006865A3">
      <w:pPr>
        <w:spacing w:line="360" w:lineRule="auto"/>
      </w:pPr>
    </w:p>
    <w:p w14:paraId="1B3B4F3A" w14:textId="77777777" w:rsidR="007E2569" w:rsidRPr="001C4D16" w:rsidRDefault="007E2569" w:rsidP="006865A3">
      <w:pPr>
        <w:spacing w:line="360" w:lineRule="auto"/>
      </w:pPr>
    </w:p>
    <w:p w14:paraId="4D5B1EE3" w14:textId="77777777" w:rsidR="0005351F" w:rsidRPr="001C4D16" w:rsidRDefault="0005351F" w:rsidP="006865A3">
      <w:pPr>
        <w:spacing w:line="360" w:lineRule="auto"/>
      </w:pPr>
    </w:p>
    <w:p w14:paraId="3BBCDADC" w14:textId="77777777" w:rsidR="00BD4302" w:rsidRPr="00A301A5" w:rsidRDefault="00BD4302" w:rsidP="00BD4302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A301A5">
        <w:rPr>
          <w:rFonts w:ascii="黑体" w:eastAsia="黑体" w:hAnsi="宋体" w:hint="eastAsia"/>
          <w:sz w:val="30"/>
          <w:szCs w:val="30"/>
        </w:rPr>
        <w:t>参赛队伍</w:t>
      </w:r>
      <w:r>
        <w:rPr>
          <w:rFonts w:ascii="黑体" w:eastAsia="黑体" w:hAnsi="宋体" w:hint="eastAsia"/>
          <w:sz w:val="30"/>
          <w:szCs w:val="30"/>
        </w:rPr>
        <w:t>编号</w:t>
      </w:r>
      <w:r w:rsidRPr="00A301A5">
        <w:rPr>
          <w:rFonts w:ascii="黑体" w:eastAsia="黑体" w:hAnsi="宋体" w:hint="eastAsia"/>
          <w:sz w:val="30"/>
          <w:szCs w:val="30"/>
        </w:rPr>
        <w:t>：</w:t>
      </w:r>
      <w:r>
        <w:rPr>
          <w:rFonts w:ascii="黑体" w:eastAsia="黑体" w:hint="eastAsia"/>
          <w:b/>
          <w:sz w:val="30"/>
          <w:szCs w:val="30"/>
        </w:rPr>
        <w:t>________________</w:t>
      </w:r>
    </w:p>
    <w:p w14:paraId="5724EF14" w14:textId="77777777" w:rsidR="0005351F" w:rsidRDefault="0005351F" w:rsidP="006865A3">
      <w:pPr>
        <w:spacing w:line="360" w:lineRule="auto"/>
        <w:rPr>
          <w:rFonts w:ascii="黑体" w:eastAsia="黑体" w:hAnsi="宋体" w:hint="eastAsia"/>
          <w:sz w:val="30"/>
          <w:szCs w:val="30"/>
        </w:rPr>
      </w:pPr>
    </w:p>
    <w:p w14:paraId="3EF4C535" w14:textId="77777777" w:rsidR="009E49A7" w:rsidRPr="00D705AB" w:rsidRDefault="009E49A7" w:rsidP="006865A3">
      <w:pPr>
        <w:spacing w:line="360" w:lineRule="auto"/>
      </w:pPr>
    </w:p>
    <w:p w14:paraId="4F3E4E28" w14:textId="77777777" w:rsidR="0005351F" w:rsidRDefault="0005351F" w:rsidP="006865A3">
      <w:pPr>
        <w:spacing w:line="360" w:lineRule="auto"/>
      </w:pPr>
    </w:p>
    <w:p w14:paraId="7903C124" w14:textId="77777777" w:rsidR="00E03DFA" w:rsidRPr="001C4D16" w:rsidRDefault="00E03DFA" w:rsidP="006865A3">
      <w:pPr>
        <w:spacing w:line="360" w:lineRule="auto"/>
        <w:rPr>
          <w:rFonts w:hint="eastAsia"/>
        </w:rPr>
      </w:pPr>
    </w:p>
    <w:p w14:paraId="24492E72" w14:textId="77777777" w:rsidR="00FF19B1" w:rsidRPr="001C4D16" w:rsidRDefault="00FF19B1" w:rsidP="006865A3">
      <w:pPr>
        <w:spacing w:line="360" w:lineRule="auto"/>
      </w:pPr>
    </w:p>
    <w:p w14:paraId="2687A40E" w14:textId="77777777" w:rsidR="00FF19B1" w:rsidRPr="001C4D16" w:rsidRDefault="00FF19B1" w:rsidP="006865A3">
      <w:pPr>
        <w:spacing w:line="360" w:lineRule="auto"/>
      </w:pPr>
    </w:p>
    <w:p w14:paraId="3CAD825B" w14:textId="77777777" w:rsidR="0005351F" w:rsidRPr="001C4D16" w:rsidRDefault="0005351F" w:rsidP="00FF19B1">
      <w:pPr>
        <w:spacing w:line="360" w:lineRule="auto"/>
        <w:jc w:val="center"/>
        <w:rPr>
          <w:rFonts w:ascii="黑体" w:eastAsia="黑体"/>
          <w:sz w:val="28"/>
          <w:szCs w:val="28"/>
        </w:rPr>
      </w:pPr>
      <w:r w:rsidRPr="001C4D16">
        <w:rPr>
          <w:rFonts w:ascii="黑体" w:eastAsia="黑体" w:hAnsi="宋体" w:hint="eastAsia"/>
          <w:sz w:val="28"/>
          <w:szCs w:val="28"/>
        </w:rPr>
        <w:t>年</w:t>
      </w:r>
      <w:r w:rsidR="00FF19B1" w:rsidRPr="001C4D16">
        <w:rPr>
          <w:rFonts w:ascii="黑体" w:eastAsia="黑体" w:hint="eastAsia"/>
          <w:sz w:val="28"/>
          <w:szCs w:val="28"/>
        </w:rPr>
        <w:t xml:space="preserve">        </w:t>
      </w:r>
      <w:r w:rsidRPr="001C4D16">
        <w:rPr>
          <w:rFonts w:ascii="黑体" w:eastAsia="黑体" w:hAnsi="宋体" w:hint="eastAsia"/>
          <w:sz w:val="28"/>
          <w:szCs w:val="28"/>
        </w:rPr>
        <w:t>月</w:t>
      </w:r>
      <w:r w:rsidR="00FF19B1" w:rsidRPr="001C4D16">
        <w:rPr>
          <w:rFonts w:ascii="黑体" w:eastAsia="黑体" w:hint="eastAsia"/>
          <w:sz w:val="28"/>
          <w:szCs w:val="28"/>
        </w:rPr>
        <w:t xml:space="preserve">        </w:t>
      </w:r>
      <w:r w:rsidRPr="001C4D16">
        <w:rPr>
          <w:rFonts w:ascii="黑体" w:eastAsia="黑体" w:hAnsi="宋体" w:hint="eastAsia"/>
          <w:sz w:val="28"/>
          <w:szCs w:val="28"/>
        </w:rPr>
        <w:t>日</w:t>
      </w:r>
    </w:p>
    <w:p w14:paraId="676EABA8" w14:textId="77777777" w:rsidR="0005351F" w:rsidRPr="001C4D16" w:rsidRDefault="0005351F" w:rsidP="006865A3">
      <w:pPr>
        <w:spacing w:line="360" w:lineRule="auto"/>
      </w:pPr>
    </w:p>
    <w:p w14:paraId="4AFCC109" w14:textId="77777777" w:rsidR="0034517B" w:rsidRDefault="0034517B"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 w14:paraId="0BA7841A" w14:textId="77777777" w:rsidR="0034517B" w:rsidRDefault="0034517B" w:rsidP="0034517B">
      <w:pPr>
        <w:pStyle w:val="1"/>
        <w:numPr>
          <w:ilvl w:val="0"/>
          <w:numId w:val="0"/>
        </w:numPr>
        <w:jc w:val="center"/>
        <w:rPr>
          <w:rFonts w:ascii="黑体" w:eastAsia="黑体" w:hAnsi="黑体"/>
        </w:rPr>
      </w:pPr>
      <w:bookmarkStart w:id="0" w:name="_Toc230634926"/>
      <w:r w:rsidRPr="0034517B">
        <w:rPr>
          <w:rFonts w:ascii="黑体" w:eastAsia="黑体" w:hAnsi="黑体" w:hint="eastAsia"/>
        </w:rPr>
        <w:lastRenderedPageBreak/>
        <w:t>摘要</w:t>
      </w:r>
      <w:bookmarkEnd w:id="0"/>
    </w:p>
    <w:p w14:paraId="5DCC9318" w14:textId="638BB96A" w:rsid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这里撰写摘要。</w:t>
      </w:r>
    </w:p>
    <w:p w14:paraId="3C1435C9" w14:textId="77777777" w:rsid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7D6EA7E2" w14:textId="77777777" w:rsid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3370A76A" w14:textId="77777777" w:rsid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6055F152" w14:textId="6211D461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黑体" w:eastAsia="黑体" w:hAnsi="黑体" w:hint="eastAsia"/>
          <w:color w:val="000000"/>
          <w:kern w:val="0"/>
          <w:sz w:val="24"/>
          <w:szCs w:val="24"/>
        </w:rPr>
      </w:pPr>
      <w:r w:rsidRPr="0034517B">
        <w:rPr>
          <w:rFonts w:ascii="黑体" w:eastAsia="黑体" w:hAnsi="黑体" w:hint="eastAsia"/>
          <w:color w:val="000000"/>
          <w:kern w:val="0"/>
          <w:sz w:val="24"/>
          <w:szCs w:val="24"/>
        </w:rPr>
        <w:t>关键词:五个关键词;用分号隔开</w:t>
      </w:r>
    </w:p>
    <w:p w14:paraId="332C77B1" w14:textId="0C33D8E3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34517B">
        <w:rPr>
          <w:rFonts w:ascii="宋体" w:hAnsi="宋体"/>
          <w:color w:val="000000"/>
          <w:kern w:val="0"/>
          <w:sz w:val="24"/>
          <w:szCs w:val="24"/>
        </w:rPr>
        <w:br w:type="page"/>
      </w:r>
    </w:p>
    <w:p w14:paraId="484D5696" w14:textId="77777777" w:rsidR="0034517B" w:rsidRDefault="0034517B" w:rsidP="0034517B">
      <w:pPr>
        <w:pStyle w:val="1"/>
        <w:numPr>
          <w:ilvl w:val="0"/>
          <w:numId w:val="0"/>
        </w:numPr>
        <w:ind w:left="425"/>
        <w:jc w:val="center"/>
        <w:rPr>
          <w:rFonts w:ascii="黑体" w:eastAsia="黑体" w:hAnsi="黑体"/>
        </w:rPr>
      </w:pPr>
      <w:bookmarkStart w:id="1" w:name="_Toc230634927"/>
      <w:r w:rsidRPr="0034517B">
        <w:rPr>
          <w:rFonts w:ascii="黑体" w:eastAsia="黑体" w:hAnsi="黑体" w:hint="eastAsia"/>
        </w:rPr>
        <w:lastRenderedPageBreak/>
        <w:t>目录</w:t>
      </w:r>
      <w:bookmarkEnd w:id="1"/>
    </w:p>
    <w:sdt>
      <w:sdtPr>
        <w:rPr>
          <w:rFonts w:ascii="宋体" w:eastAsia="宋体" w:hAnsi="宋体"/>
          <w:sz w:val="24"/>
          <w:szCs w:val="24"/>
          <w:lang w:val="zh-CN"/>
        </w:rPr>
        <w:id w:val="128290064"/>
        <w:docPartObj>
          <w:docPartGallery w:val="Table of Contents"/>
          <w:docPartUnique/>
        </w:docPartObj>
      </w:sdtPr>
      <w:sdtEndPr>
        <w:rPr>
          <w:rFonts w:cs="Times New Roman"/>
          <w:color w:val="auto"/>
          <w:kern w:val="2"/>
        </w:rPr>
      </w:sdtEndPr>
      <w:sdtContent>
        <w:p w14:paraId="33F146AD" w14:textId="4D7693E0" w:rsidR="0034517B" w:rsidRPr="0034517B" w:rsidRDefault="0034517B" w:rsidP="0034517B">
          <w:pPr>
            <w:pStyle w:val="TOC"/>
            <w:spacing w:before="0" w:line="276" w:lineRule="auto"/>
            <w:jc w:val="both"/>
            <w:rPr>
              <w:rFonts w:ascii="宋体" w:eastAsia="宋体" w:hAnsi="宋体" w:hint="eastAsia"/>
              <w:sz w:val="24"/>
              <w:szCs w:val="24"/>
            </w:rPr>
          </w:pPr>
        </w:p>
        <w:p w14:paraId="51052410" w14:textId="081B6752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r w:rsidRPr="0034517B">
            <w:rPr>
              <w:rFonts w:ascii="宋体"/>
              <w:b w:val="0"/>
              <w:bCs w:val="0"/>
            </w:rPr>
            <w:fldChar w:fldCharType="begin"/>
          </w:r>
          <w:r w:rsidRPr="0034517B">
            <w:rPr>
              <w:rFonts w:ascii="宋体"/>
              <w:b w:val="0"/>
              <w:bCs w:val="0"/>
            </w:rPr>
            <w:instrText xml:space="preserve"> TOC \o "1-3" \h \z \u </w:instrText>
          </w:r>
          <w:r w:rsidRPr="0034517B">
            <w:rPr>
              <w:rFonts w:ascii="宋体" w:hint="eastAsia"/>
              <w:b w:val="0"/>
              <w:bCs w:val="0"/>
            </w:rPr>
            <w:fldChar w:fldCharType="separate"/>
          </w:r>
          <w:hyperlink w:anchor="_Toc230634926" w:history="1">
            <w:r w:rsidRPr="0034517B">
              <w:rPr>
                <w:rStyle w:val="a9"/>
                <w:rFonts w:ascii="宋体"/>
                <w:b w:val="0"/>
                <w:bCs w:val="0"/>
              </w:rPr>
              <w:t>摘要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_Toc230634926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2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76B86A12" w14:textId="1D1AF86F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28" w:history="1">
            <w:r w:rsidRPr="0034517B">
              <w:rPr>
                <w:rStyle w:val="a9"/>
                <w:rFonts w:ascii="宋体"/>
                <w:b w:val="0"/>
                <w:bCs w:val="0"/>
              </w:rPr>
              <w:t>项目概况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_Toc230634928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4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1BCA3113" w14:textId="1C87CE32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29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1.1.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项目选题背景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_Toc230634929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4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6C9552F" w14:textId="4FD64974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0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1.2.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项目目标与核心功能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_Toc230634930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4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64D5B727" w14:textId="4AB57EA2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31" w:history="1">
            <w:r w:rsidRPr="0034517B">
              <w:rPr>
                <w:rStyle w:val="a9"/>
                <w:rFonts w:ascii="宋体"/>
              </w:rPr>
              <w:t>1.2.1.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本小节内容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_Toc230634931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4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75E02D27" w14:textId="2373DFC4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2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1.3.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技术路线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_Toc230634932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4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4313724" w14:textId="7F810EC9" w:rsidR="0034517B" w:rsidRPr="0034517B" w:rsidRDefault="0034517B" w:rsidP="0034517B">
          <w:pPr>
            <w:pStyle w:val="TOC3"/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33" w:history="1">
            <w:r w:rsidRPr="0034517B">
              <w:rPr>
                <w:rStyle w:val="a9"/>
                <w:rFonts w:ascii="宋体"/>
              </w:rPr>
              <w:t>本模板除必须的内容外，其他提供的所有章节仅作参考，可根据情况自行增减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_Toc230634933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4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5F1D3139" w14:textId="37510E74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34" w:history="1">
            <w:r w:rsidRPr="0034517B">
              <w:rPr>
                <w:rStyle w:val="a9"/>
                <w:rFonts w:ascii="宋体"/>
                <w:b w:val="0"/>
                <w:bCs w:val="0"/>
              </w:rPr>
              <w:t>2. 需求分析与应用场景论证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_Toc230634934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5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7DF64D0B" w14:textId="283D8F20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5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2.1.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应用场景描述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_Toc230634935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5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6CF68A11" w14:textId="4AE53F4A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6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2.2.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系统功能需求分析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_Toc230634936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5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91B9DBE" w14:textId="10C53D52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7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2.3.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系统性能需求分析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_Toc230634937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5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37F6DB2" w14:textId="7417B673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38" w:history="1">
            <w:r w:rsidRPr="0034517B">
              <w:rPr>
                <w:rStyle w:val="a9"/>
                <w:rFonts w:ascii="宋体"/>
                <w:b w:val="0"/>
                <w:bCs w:val="0"/>
              </w:rPr>
              <w:t>3. 系统架构设计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_Toc230634938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6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0AA0202E" w14:textId="64254158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39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3.1.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系统功能架构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_Toc230634939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6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BFF485F" w14:textId="7253C372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0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3.2.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系统硬件架构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_Toc230634940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6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B883F2D" w14:textId="02CEA7E1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1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3.3.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系统软件架构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_Toc230634941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6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4EC72F2" w14:textId="3B35469D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2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3.4.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系统可扩展性设计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_Toc230634942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6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E028056" w14:textId="6AFEA3D6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43" w:history="1">
            <w:r w:rsidRPr="0034517B">
              <w:rPr>
                <w:rStyle w:val="a9"/>
                <w:rFonts w:ascii="宋体"/>
                <w:b w:val="0"/>
                <w:bCs w:val="0"/>
              </w:rPr>
              <w:t>4. 数据集方案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_Toc230634943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7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01023598" w14:textId="44BDA74E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4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4.1.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数据来源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_Toc230634944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7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CCEAD3C" w14:textId="2C4B40EE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5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4.2.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数据预处理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_Toc230634945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7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FD8A64C" w14:textId="400DE48A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6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4.3.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数据分布分析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_Toc230634946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7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25708C33" w14:textId="1836162D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47" w:history="1">
            <w:r w:rsidRPr="0034517B">
              <w:rPr>
                <w:rStyle w:val="a9"/>
                <w:rFonts w:ascii="宋体"/>
                <w:b w:val="0"/>
                <w:bCs w:val="0"/>
              </w:rPr>
              <w:t>5. 边缘AI模型开发流程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_Toc230634947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8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69BF4B27" w14:textId="2FC0376D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8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5.1.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模型架构选型与设计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_Toc230634948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8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6AB31412" w14:textId="39D8D51E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49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5.2.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模型训练与验证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_Toc230634949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8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7315EEDF" w14:textId="6EE3DAE2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50" w:history="1">
            <w:r w:rsidRPr="0034517B">
              <w:rPr>
                <w:rStyle w:val="a9"/>
                <w:rFonts w:ascii="宋体"/>
              </w:rPr>
              <w:t>5.2.1.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训练环境与框架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_Toc230634950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8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2B79D647" w14:textId="5AC3C1EF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51" w:history="1">
            <w:r w:rsidRPr="0034517B">
              <w:rPr>
                <w:rStyle w:val="a9"/>
                <w:rFonts w:ascii="宋体"/>
              </w:rPr>
              <w:t>5.2.2.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训练超参数配置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_Toc230634951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8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7C1E1F9B" w14:textId="7CC3FBFD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52" w:history="1">
            <w:r w:rsidRPr="0034517B">
              <w:rPr>
                <w:rStyle w:val="a9"/>
                <w:rFonts w:ascii="宋体"/>
              </w:rPr>
              <w:t>5.2.3.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训练过程与收敛分析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_Toc230634952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8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2AAF77E5" w14:textId="74397959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53" w:history="1">
            <w:r w:rsidRPr="0034517B">
              <w:rPr>
                <w:rStyle w:val="a9"/>
                <w:rFonts w:ascii="宋体"/>
              </w:rPr>
              <w:t>5.2.4.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模型验证结果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_Toc230634953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8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289745F6" w14:textId="52983C57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54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5.3.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模型优化与压缩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_Toc230634954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8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E63C9EE" w14:textId="4FB97B2D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55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5.4.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边缘部署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_Toc230634955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9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654687F3" w14:textId="2901994A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56" w:history="1">
            <w:r w:rsidRPr="0034517B">
              <w:rPr>
                <w:rStyle w:val="a9"/>
                <w:rFonts w:ascii="宋体"/>
                <w:b w:val="0"/>
                <w:bCs w:val="0"/>
              </w:rPr>
              <w:t>6. 系统软硬件设计方案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_Toc230634956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10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5DDA62F9" w14:textId="05ED9030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57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6.1.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系统硬件总体方案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_Toc230634957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10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1E13C14D" w14:textId="5F403061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58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6.2.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系统原理图设计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_Toc230634958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10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76EB6E74" w14:textId="01CC94F8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59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6.3.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系统软件总体方案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_Toc230634959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10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40F93CEB" w14:textId="3F2C2FA8" w:rsidR="0034517B" w:rsidRPr="0034517B" w:rsidRDefault="0034517B" w:rsidP="0034517B">
          <w:pPr>
            <w:pStyle w:val="TOC2"/>
            <w:tabs>
              <w:tab w:val="left" w:pos="1050"/>
            </w:tabs>
            <w:spacing w:line="276" w:lineRule="auto"/>
            <w:jc w:val="both"/>
            <w:rPr>
              <w:rFonts w:ascii="宋体" w:eastAsia="宋体" w:hAnsi="宋体" w:cstheme="minorBidi" w:hint="eastAsia"/>
              <w:b w:val="0"/>
              <w:smallCaps w:val="0"/>
              <w:sz w:val="24"/>
              <w:szCs w:val="24"/>
              <w14:ligatures w14:val="standardContextual"/>
            </w:rPr>
          </w:pPr>
          <w:hyperlink w:anchor="_Toc230634960" w:history="1"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6.4.</w:t>
            </w:r>
            <w:r w:rsidRPr="0034517B">
              <w:rPr>
                <w:rFonts w:ascii="宋体" w:eastAsia="宋体" w:hAnsi="宋体" w:cstheme="minorBidi" w:hint="eastAsia"/>
                <w:b w:val="0"/>
                <w:smallCaps w:val="0"/>
                <w:sz w:val="24"/>
                <w:szCs w:val="24"/>
                <w14:ligatures w14:val="standardContextual"/>
              </w:rPr>
              <w:tab/>
            </w:r>
            <w:r w:rsidRPr="0034517B">
              <w:rPr>
                <w:rStyle w:val="a9"/>
                <w:rFonts w:ascii="宋体" w:eastAsia="宋体" w:hAnsi="宋体"/>
                <w:b w:val="0"/>
                <w:sz w:val="24"/>
                <w:szCs w:val="24"/>
              </w:rPr>
              <w:t>系统模块设计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tab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begin"/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instrText>PAGEREF _Toc230634960 \h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instrText xml:space="preserve"> </w:instrTex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separate"/>
            </w:r>
            <w:r w:rsidRPr="0034517B">
              <w:rPr>
                <w:rFonts w:ascii="宋体" w:eastAsia="宋体" w:hAnsi="宋体"/>
                <w:b w:val="0"/>
                <w:webHidden/>
                <w:sz w:val="24"/>
                <w:szCs w:val="24"/>
              </w:rPr>
              <w:t>10</w:t>
            </w:r>
            <w:r w:rsidRPr="0034517B">
              <w:rPr>
                <w:rFonts w:ascii="宋体" w:eastAsia="宋体" w:hAnsi="宋体" w:hint="eastAsia"/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4A2E90D" w14:textId="66F889AA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61" w:history="1">
            <w:r w:rsidRPr="0034517B">
              <w:rPr>
                <w:rStyle w:val="a9"/>
                <w:rFonts w:ascii="宋体"/>
              </w:rPr>
              <w:t>6.4.1.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数据采集模块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_Toc230634961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10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68D35DDA" w14:textId="378D6187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62" w:history="1">
            <w:r w:rsidRPr="0034517B">
              <w:rPr>
                <w:rStyle w:val="a9"/>
                <w:rFonts w:ascii="宋体"/>
              </w:rPr>
              <w:t>6.4.2.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端侧数据预处理模块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_Toc230634962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10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0FC47500" w14:textId="3C72E0A7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63" w:history="1">
            <w:r w:rsidRPr="0034517B">
              <w:rPr>
                <w:rStyle w:val="a9"/>
                <w:rFonts w:ascii="宋体"/>
              </w:rPr>
              <w:t>6.4.3.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后处理与决策模块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_Toc230634963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10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7EC93DB0" w14:textId="7DEAFEEE" w:rsidR="0034517B" w:rsidRPr="0034517B" w:rsidRDefault="0034517B" w:rsidP="0034517B">
          <w:pPr>
            <w:pStyle w:val="TOC3"/>
            <w:tabs>
              <w:tab w:val="left" w:pos="1260"/>
            </w:tabs>
            <w:spacing w:line="276" w:lineRule="auto"/>
            <w:jc w:val="both"/>
            <w:rPr>
              <w:rFonts w:ascii="宋体" w:cstheme="minorBidi" w:hint="eastAsia"/>
              <w:iCs w:val="0"/>
              <w14:ligatures w14:val="standardContextual"/>
            </w:rPr>
          </w:pPr>
          <w:hyperlink w:anchor="_Toc230634964" w:history="1">
            <w:r w:rsidRPr="0034517B">
              <w:rPr>
                <w:rStyle w:val="a9"/>
                <w:rFonts w:ascii="宋体"/>
              </w:rPr>
              <w:t>6.4.4.</w:t>
            </w:r>
            <w:r w:rsidRPr="0034517B">
              <w:rPr>
                <w:rFonts w:ascii="宋体" w:cstheme="minorBidi" w:hint="eastAsia"/>
                <w:iCs w:val="0"/>
                <w14:ligatures w14:val="standardContextual"/>
              </w:rPr>
              <w:tab/>
            </w:r>
            <w:r w:rsidRPr="0034517B">
              <w:rPr>
                <w:rStyle w:val="a9"/>
                <w:rFonts w:ascii="宋体"/>
              </w:rPr>
              <w:t>人机交互模块</w:t>
            </w:r>
            <w:r w:rsidRPr="0034517B">
              <w:rPr>
                <w:rFonts w:ascii="宋体" w:hint="eastAsia"/>
                <w:webHidden/>
              </w:rPr>
              <w:tab/>
            </w:r>
            <w:r w:rsidRPr="0034517B">
              <w:rPr>
                <w:rFonts w:ascii="宋体" w:hint="eastAsia"/>
                <w:webHidden/>
              </w:rPr>
              <w:fldChar w:fldCharType="begin"/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/>
                <w:webHidden/>
              </w:rPr>
              <w:instrText>PAGEREF _Toc230634964 \h</w:instrText>
            </w:r>
            <w:r w:rsidRPr="0034517B">
              <w:rPr>
                <w:rFonts w:ascii="宋体" w:hint="eastAsia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webHidden/>
              </w:rPr>
            </w:r>
            <w:r w:rsidRPr="0034517B">
              <w:rPr>
                <w:rFonts w:ascii="宋体" w:hint="eastAsia"/>
                <w:webHidden/>
              </w:rPr>
              <w:fldChar w:fldCharType="separate"/>
            </w:r>
            <w:r w:rsidRPr="0034517B">
              <w:rPr>
                <w:rFonts w:ascii="宋体" w:hint="eastAsia"/>
                <w:webHidden/>
              </w:rPr>
              <w:t>10</w:t>
            </w:r>
            <w:r w:rsidRPr="0034517B">
              <w:rPr>
                <w:rFonts w:ascii="宋体" w:hint="eastAsia"/>
                <w:webHidden/>
              </w:rPr>
              <w:fldChar w:fldCharType="end"/>
            </w:r>
          </w:hyperlink>
        </w:p>
        <w:p w14:paraId="09508E17" w14:textId="0E90E41E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65" w:history="1">
            <w:r w:rsidRPr="0034517B">
              <w:rPr>
                <w:rStyle w:val="a9"/>
                <w:rFonts w:ascii="宋体"/>
                <w:b w:val="0"/>
                <w:bCs w:val="0"/>
              </w:rPr>
              <w:t>7. 系统测试评估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_Toc230634965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11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7267B349" w14:textId="014AC926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66" w:history="1">
            <w:r w:rsidRPr="0034517B">
              <w:rPr>
                <w:rStyle w:val="a9"/>
                <w:rFonts w:ascii="宋体"/>
                <w:b w:val="0"/>
                <w:bCs w:val="0"/>
              </w:rPr>
              <w:t>8. 模型可解释性分析(选做)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_Toc230634966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12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0F55FACC" w14:textId="59D06122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67" w:history="1">
            <w:r w:rsidRPr="0034517B">
              <w:rPr>
                <w:rStyle w:val="a9"/>
                <w:rFonts w:ascii="宋体"/>
                <w:b w:val="0"/>
                <w:bCs w:val="0"/>
              </w:rPr>
              <w:t>总结与展望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_Toc230634967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13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70832093" w14:textId="594643C3" w:rsidR="0034517B" w:rsidRPr="0034517B" w:rsidRDefault="0034517B" w:rsidP="0034517B">
          <w:pPr>
            <w:pStyle w:val="TOC1"/>
            <w:spacing w:before="0" w:after="0" w:line="276" w:lineRule="auto"/>
            <w:jc w:val="both"/>
            <w:rPr>
              <w:rFonts w:ascii="宋体" w:cstheme="minorBidi" w:hint="eastAsia"/>
              <w:b w:val="0"/>
              <w:bCs w:val="0"/>
              <w:caps w:val="0"/>
              <w14:ligatures w14:val="standardContextual"/>
            </w:rPr>
          </w:pPr>
          <w:hyperlink w:anchor="_Toc230634968" w:history="1">
            <w:r w:rsidRPr="0034517B">
              <w:rPr>
                <w:rStyle w:val="a9"/>
                <w:rFonts w:ascii="宋体"/>
                <w:b w:val="0"/>
                <w:bCs w:val="0"/>
              </w:rPr>
              <w:t>附录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ab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begin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/>
                <w:b w:val="0"/>
                <w:bCs w:val="0"/>
                <w:webHidden/>
              </w:rPr>
              <w:instrText>PAGEREF _Toc230634968 \h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instrText xml:space="preserve"> </w:instrTex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separate"/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t>14</w:t>
            </w:r>
            <w:r w:rsidRPr="0034517B">
              <w:rPr>
                <w:rFonts w:ascii="宋体" w:hint="eastAsia"/>
                <w:b w:val="0"/>
                <w:bCs w:val="0"/>
                <w:webHidden/>
              </w:rPr>
              <w:fldChar w:fldCharType="end"/>
            </w:r>
          </w:hyperlink>
        </w:p>
        <w:p w14:paraId="4A3130DD" w14:textId="77A26E06" w:rsidR="0034517B" w:rsidRDefault="0034517B" w:rsidP="0034517B">
          <w:pPr>
            <w:spacing w:line="276" w:lineRule="auto"/>
            <w:rPr>
              <w:rFonts w:hint="eastAsia"/>
            </w:rPr>
          </w:pPr>
          <w:r w:rsidRPr="0034517B">
            <w:rPr>
              <w:rFonts w:ascii="宋体" w:hAnsi="宋体"/>
              <w:sz w:val="24"/>
              <w:lang w:val="zh-CN"/>
            </w:rPr>
            <w:fldChar w:fldCharType="end"/>
          </w:r>
        </w:p>
      </w:sdtContent>
    </w:sdt>
    <w:p w14:paraId="143F0F07" w14:textId="0E43562B" w:rsidR="0032079C" w:rsidRPr="00E03DFA" w:rsidRDefault="0005351F" w:rsidP="0034517B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r w:rsidRPr="0034517B">
        <w:rPr>
          <w:rFonts w:ascii="黑体" w:eastAsia="黑体" w:hAnsi="黑体"/>
        </w:rPr>
        <w:br w:type="page"/>
      </w:r>
      <w:bookmarkStart w:id="2" w:name="_Toc232914044"/>
      <w:bookmarkStart w:id="3" w:name="_Toc233713559"/>
      <w:bookmarkStart w:id="4" w:name="_Toc230634928"/>
      <w:r w:rsidR="0032079C" w:rsidRPr="00E03DFA">
        <w:rPr>
          <w:rFonts w:ascii="黑体" w:eastAsia="黑体" w:hAnsi="黑体" w:hint="eastAsia"/>
        </w:rPr>
        <w:lastRenderedPageBreak/>
        <w:t>项目概况</w:t>
      </w:r>
      <w:bookmarkEnd w:id="4"/>
    </w:p>
    <w:p w14:paraId="52303172" w14:textId="2236DE3E" w:rsidR="0032079C" w:rsidRPr="007413CC" w:rsidRDefault="00E03DFA" w:rsidP="006D33AE">
      <w:pPr>
        <w:pStyle w:val="2"/>
        <w:numPr>
          <w:ilvl w:val="1"/>
          <w:numId w:val="10"/>
        </w:numPr>
      </w:pPr>
      <w:bookmarkStart w:id="5" w:name="_Toc230634929"/>
      <w:r>
        <w:rPr>
          <w:rFonts w:hint="eastAsia"/>
        </w:rPr>
        <w:t>项目选题背景</w:t>
      </w:r>
      <w:bookmarkEnd w:id="5"/>
    </w:p>
    <w:p w14:paraId="1DE5BB35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35ACAE4E" w14:textId="1A5289E0" w:rsidR="0032079C" w:rsidRPr="0032079C" w:rsidRDefault="0032079C" w:rsidP="0032079C">
      <w:pPr>
        <w:pStyle w:val="2"/>
        <w:numPr>
          <w:ilvl w:val="1"/>
          <w:numId w:val="10"/>
        </w:numPr>
      </w:pPr>
      <w:bookmarkStart w:id="6" w:name="_Toc230634930"/>
      <w:r>
        <w:rPr>
          <w:rFonts w:hint="eastAsia"/>
        </w:rPr>
        <w:t>项目</w:t>
      </w:r>
      <w:r w:rsidR="00E03DFA">
        <w:rPr>
          <w:rFonts w:hint="eastAsia"/>
        </w:rPr>
        <w:t>目标与核心功能</w:t>
      </w:r>
      <w:bookmarkEnd w:id="6"/>
    </w:p>
    <w:p w14:paraId="1CD68E71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6E234E07" w14:textId="6C977FAA" w:rsidR="0032079C" w:rsidRDefault="0032079C" w:rsidP="006D33AE">
      <w:pPr>
        <w:pStyle w:val="3"/>
        <w:numPr>
          <w:ilvl w:val="2"/>
          <w:numId w:val="10"/>
        </w:numPr>
      </w:pPr>
      <w:bookmarkStart w:id="7" w:name="_Toc85980802"/>
      <w:bookmarkStart w:id="8" w:name="_Toc86001520"/>
      <w:bookmarkStart w:id="9" w:name="_Toc86001563"/>
      <w:bookmarkStart w:id="10" w:name="_Toc230634931"/>
      <w:r w:rsidRPr="007413CC">
        <w:rPr>
          <w:rFonts w:hint="eastAsia"/>
        </w:rPr>
        <w:t>本小节内容</w:t>
      </w:r>
      <w:bookmarkEnd w:id="7"/>
      <w:bookmarkEnd w:id="8"/>
      <w:bookmarkEnd w:id="9"/>
      <w:bookmarkEnd w:id="10"/>
    </w:p>
    <w:p w14:paraId="072E4547" w14:textId="7A073FEC" w:rsidR="0032079C" w:rsidRPr="0032079C" w:rsidRDefault="00E03DFA" w:rsidP="0032079C">
      <w:pPr>
        <w:pStyle w:val="2"/>
        <w:numPr>
          <w:ilvl w:val="1"/>
          <w:numId w:val="10"/>
        </w:numPr>
      </w:pPr>
      <w:bookmarkStart w:id="11" w:name="_Toc230634932"/>
      <w:r>
        <w:rPr>
          <w:rFonts w:hint="eastAsia"/>
        </w:rPr>
        <w:t>技术路线</w:t>
      </w:r>
      <w:bookmarkEnd w:id="11"/>
    </w:p>
    <w:p w14:paraId="15246F8A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0B098489" w14:textId="77777777" w:rsidR="0032079C" w:rsidRPr="0032079C" w:rsidRDefault="0032079C" w:rsidP="0032079C"/>
    <w:p w14:paraId="5B755F99" w14:textId="370757EC" w:rsidR="0032079C" w:rsidRDefault="0032079C" w:rsidP="006D33AE">
      <w:pPr>
        <w:pStyle w:val="3"/>
        <w:numPr>
          <w:ilvl w:val="0"/>
          <w:numId w:val="0"/>
        </w:numPr>
        <w:rPr>
          <w:color w:val="FF0000"/>
        </w:rPr>
      </w:pPr>
      <w:bookmarkStart w:id="12" w:name="_Toc85980803"/>
      <w:bookmarkStart w:id="13" w:name="_Toc86001521"/>
      <w:bookmarkStart w:id="14" w:name="_Toc86001564"/>
      <w:bookmarkStart w:id="15" w:name="_Toc230634933"/>
      <w:r w:rsidRPr="006D33AE">
        <w:rPr>
          <w:rFonts w:hint="eastAsia"/>
          <w:color w:val="FF0000"/>
        </w:rPr>
        <w:t>本模板</w:t>
      </w:r>
      <w:r w:rsidR="00624862">
        <w:rPr>
          <w:rFonts w:hint="eastAsia"/>
          <w:color w:val="FF0000"/>
        </w:rPr>
        <w:t>除必须的内容外，</w:t>
      </w:r>
      <w:proofErr w:type="gramStart"/>
      <w:r w:rsidR="00624862">
        <w:rPr>
          <w:rFonts w:hint="eastAsia"/>
          <w:color w:val="FF0000"/>
        </w:rPr>
        <w:t>其他</w:t>
      </w:r>
      <w:r w:rsidRPr="006D33AE">
        <w:rPr>
          <w:rFonts w:hint="eastAsia"/>
          <w:color w:val="FF0000"/>
        </w:rPr>
        <w:t>提供</w:t>
      </w:r>
      <w:proofErr w:type="gramEnd"/>
      <w:r w:rsidRPr="006D33AE">
        <w:rPr>
          <w:rFonts w:hint="eastAsia"/>
          <w:color w:val="FF0000"/>
        </w:rPr>
        <w:t>的所有章节仅作参考，可根据情况自行增减</w:t>
      </w:r>
      <w:bookmarkEnd w:id="12"/>
      <w:bookmarkEnd w:id="13"/>
      <w:bookmarkEnd w:id="14"/>
      <w:bookmarkEnd w:id="15"/>
    </w:p>
    <w:p w14:paraId="40E15091" w14:textId="77777777" w:rsidR="0032079C" w:rsidRDefault="0032079C">
      <w:pPr>
        <w:widowControl/>
        <w:jc w:val="left"/>
        <w:rPr>
          <w:b/>
          <w:bCs/>
          <w:color w:val="FF0000"/>
          <w:sz w:val="32"/>
          <w:szCs w:val="32"/>
        </w:rPr>
      </w:pPr>
      <w:r>
        <w:rPr>
          <w:color w:val="FF0000"/>
        </w:rPr>
        <w:br w:type="page"/>
      </w:r>
    </w:p>
    <w:p w14:paraId="1EDC984E" w14:textId="22428E79" w:rsidR="0032079C" w:rsidRPr="00E03DFA" w:rsidRDefault="00E03DFA" w:rsidP="006D33AE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bookmarkStart w:id="16" w:name="_Toc230634934"/>
      <w:r w:rsidRPr="00E03DFA">
        <w:rPr>
          <w:rFonts w:ascii="黑体" w:eastAsia="黑体" w:hAnsi="黑体"/>
        </w:rPr>
        <w:lastRenderedPageBreak/>
        <w:t>需求分析与应用场景论证</w:t>
      </w:r>
      <w:bookmarkEnd w:id="16"/>
    </w:p>
    <w:p w14:paraId="122DC057" w14:textId="14811311" w:rsidR="0032079C" w:rsidRPr="006D33AE" w:rsidRDefault="00E03DFA" w:rsidP="006D33AE">
      <w:pPr>
        <w:pStyle w:val="2"/>
        <w:numPr>
          <w:ilvl w:val="1"/>
          <w:numId w:val="10"/>
        </w:numPr>
      </w:pPr>
      <w:bookmarkStart w:id="17" w:name="_Toc230634935"/>
      <w:r>
        <w:rPr>
          <w:rFonts w:hint="eastAsia"/>
        </w:rPr>
        <w:t>应用场景描述</w:t>
      </w:r>
      <w:bookmarkEnd w:id="17"/>
    </w:p>
    <w:p w14:paraId="00388122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12BE9952" w14:textId="0EC48A58" w:rsidR="0032079C" w:rsidRPr="006D33AE" w:rsidRDefault="00E03DFA" w:rsidP="006D33AE">
      <w:pPr>
        <w:pStyle w:val="2"/>
        <w:numPr>
          <w:ilvl w:val="1"/>
          <w:numId w:val="10"/>
        </w:numPr>
      </w:pPr>
      <w:bookmarkStart w:id="18" w:name="_Toc85980806"/>
      <w:bookmarkStart w:id="19" w:name="_Toc230634936"/>
      <w:bookmarkEnd w:id="18"/>
      <w:r>
        <w:rPr>
          <w:rFonts w:hint="eastAsia"/>
        </w:rPr>
        <w:t>系统功能需求分析</w:t>
      </w:r>
      <w:bookmarkEnd w:id="19"/>
    </w:p>
    <w:p w14:paraId="350C9976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699908C7" w14:textId="581AD898" w:rsidR="0032079C" w:rsidRPr="006D33AE" w:rsidRDefault="0032079C" w:rsidP="0032079C">
      <w:pPr>
        <w:pStyle w:val="2"/>
        <w:numPr>
          <w:ilvl w:val="1"/>
          <w:numId w:val="10"/>
        </w:numPr>
      </w:pPr>
      <w:bookmarkStart w:id="20" w:name="_Toc230634937"/>
      <w:r>
        <w:rPr>
          <w:rFonts w:hint="eastAsia"/>
        </w:rPr>
        <w:t>系统</w:t>
      </w:r>
      <w:r w:rsidR="00E03DFA">
        <w:rPr>
          <w:rFonts w:hint="eastAsia"/>
        </w:rPr>
        <w:t>性能需求</w:t>
      </w:r>
      <w:r>
        <w:rPr>
          <w:rFonts w:hint="eastAsia"/>
        </w:rPr>
        <w:t>分析</w:t>
      </w:r>
      <w:bookmarkEnd w:id="20"/>
    </w:p>
    <w:p w14:paraId="2EF29B54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3F680E54" w14:textId="77777777" w:rsidR="0032079C" w:rsidRPr="0032079C" w:rsidRDefault="0032079C" w:rsidP="006D33AE">
      <w:pPr>
        <w:pStyle w:val="ae"/>
        <w:spacing w:beforeLines="50" w:before="120" w:afterLines="50" w:after="120" w:line="360" w:lineRule="auto"/>
        <w:ind w:firstLine="480"/>
        <w:rPr>
          <w:rFonts w:ascii="等线" w:eastAsia="等线" w:hAnsi="等线" w:hint="eastAsia"/>
          <w:color w:val="000000"/>
          <w:kern w:val="0"/>
          <w:sz w:val="24"/>
          <w:szCs w:val="24"/>
        </w:rPr>
      </w:pPr>
    </w:p>
    <w:p w14:paraId="15FA7CFE" w14:textId="77777777" w:rsidR="0032079C" w:rsidRDefault="0032079C">
      <w:pPr>
        <w:widowControl/>
        <w:jc w:val="left"/>
        <w:rPr>
          <w:rFonts w:ascii="等线" w:eastAsia="等线" w:hAnsi="等线" w:hint="eastAsia"/>
          <w:color w:val="000000"/>
          <w:kern w:val="0"/>
          <w:sz w:val="24"/>
        </w:rPr>
      </w:pPr>
      <w:r>
        <w:rPr>
          <w:rFonts w:ascii="等线" w:eastAsia="等线" w:hAnsi="等线"/>
          <w:color w:val="000000"/>
          <w:kern w:val="0"/>
          <w:sz w:val="24"/>
        </w:rPr>
        <w:br w:type="page"/>
      </w:r>
    </w:p>
    <w:p w14:paraId="4599D2E5" w14:textId="7A8C6431" w:rsidR="0032079C" w:rsidRDefault="00E03DFA" w:rsidP="006D33AE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bookmarkStart w:id="21" w:name="_Toc230634938"/>
      <w:r>
        <w:rPr>
          <w:rFonts w:ascii="黑体" w:eastAsia="黑体" w:hAnsi="黑体" w:hint="eastAsia"/>
        </w:rPr>
        <w:lastRenderedPageBreak/>
        <w:t>系统架构设计</w:t>
      </w:r>
      <w:bookmarkEnd w:id="21"/>
    </w:p>
    <w:p w14:paraId="0975F404" w14:textId="75D7182F" w:rsidR="00624862" w:rsidRPr="00624862" w:rsidRDefault="00624862" w:rsidP="00624862">
      <w:pPr>
        <w:pStyle w:val="ae"/>
        <w:spacing w:beforeLines="50" w:before="120" w:afterLines="50" w:after="120" w:line="360" w:lineRule="auto"/>
        <w:ind w:firstLine="480"/>
        <w:jc w:val="center"/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</w:pPr>
      <w:r w:rsidRPr="00624862"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本章仅介绍整体架构设计，详细的方案放到后面</w:t>
      </w:r>
    </w:p>
    <w:p w14:paraId="648D4FF5" w14:textId="6BD2155C" w:rsidR="0032079C" w:rsidRPr="006D33AE" w:rsidRDefault="00E03DFA" w:rsidP="0032079C">
      <w:pPr>
        <w:pStyle w:val="2"/>
        <w:numPr>
          <w:ilvl w:val="1"/>
          <w:numId w:val="10"/>
        </w:numPr>
      </w:pPr>
      <w:bookmarkStart w:id="22" w:name="_Toc230634939"/>
      <w:r>
        <w:rPr>
          <w:rFonts w:hint="eastAsia"/>
        </w:rPr>
        <w:t>系统功能架构</w:t>
      </w:r>
      <w:bookmarkEnd w:id="22"/>
    </w:p>
    <w:p w14:paraId="1C414D49" w14:textId="3B240954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</w:t>
      </w:r>
      <w:r w:rsidR="00E03DFA" w:rsidRPr="00624862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="00E03DFA" w:rsidRPr="00624862">
        <w:rPr>
          <w:rFonts w:ascii="宋体" w:hAnsi="宋体"/>
          <w:color w:val="000000"/>
          <w:kern w:val="0"/>
          <w:sz w:val="24"/>
          <w:szCs w:val="24"/>
        </w:rPr>
        <w:t>将系统按功能层级划分，清晰展示各功能模块及其相互关系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103EB6D9" w14:textId="14FF22CA" w:rsidR="0032079C" w:rsidRPr="006D33AE" w:rsidRDefault="00E03DFA" w:rsidP="0032079C">
      <w:pPr>
        <w:pStyle w:val="2"/>
        <w:numPr>
          <w:ilvl w:val="1"/>
          <w:numId w:val="10"/>
        </w:numPr>
      </w:pPr>
      <w:bookmarkStart w:id="23" w:name="_Toc230634940"/>
      <w:r>
        <w:rPr>
          <w:rFonts w:hint="eastAsia"/>
        </w:rPr>
        <w:t>系统硬件架构</w:t>
      </w:r>
      <w:bookmarkEnd w:id="23"/>
    </w:p>
    <w:p w14:paraId="50F967B1" w14:textId="77777777" w:rsidR="0032079C" w:rsidRPr="00624862" w:rsidRDefault="0032079C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0F8FE469" w14:textId="38DB927F" w:rsidR="00E03DFA" w:rsidRPr="006D33AE" w:rsidRDefault="00E03DFA" w:rsidP="00E03DFA">
      <w:pPr>
        <w:pStyle w:val="2"/>
        <w:numPr>
          <w:ilvl w:val="1"/>
          <w:numId w:val="10"/>
        </w:numPr>
      </w:pPr>
      <w:bookmarkStart w:id="24" w:name="_Toc230634941"/>
      <w:r>
        <w:rPr>
          <w:rFonts w:hint="eastAsia"/>
        </w:rPr>
        <w:t>系统</w:t>
      </w:r>
      <w:r>
        <w:rPr>
          <w:rFonts w:hint="eastAsia"/>
        </w:rPr>
        <w:t>软件</w:t>
      </w:r>
      <w:r>
        <w:rPr>
          <w:rFonts w:hint="eastAsia"/>
        </w:rPr>
        <w:t>架构</w:t>
      </w:r>
      <w:bookmarkEnd w:id="24"/>
    </w:p>
    <w:p w14:paraId="2F7832FA" w14:textId="77777777" w:rsidR="00E03DFA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31485E90" w14:textId="6A074F1E" w:rsidR="00E03DFA" w:rsidRPr="006D33AE" w:rsidRDefault="00E03DFA" w:rsidP="00E03DFA">
      <w:pPr>
        <w:pStyle w:val="2"/>
        <w:numPr>
          <w:ilvl w:val="1"/>
          <w:numId w:val="10"/>
        </w:numPr>
      </w:pPr>
      <w:bookmarkStart w:id="25" w:name="_Toc230634942"/>
      <w:r>
        <w:rPr>
          <w:rFonts w:hint="eastAsia"/>
        </w:rPr>
        <w:t>系统</w:t>
      </w:r>
      <w:r>
        <w:rPr>
          <w:rFonts w:hint="eastAsia"/>
        </w:rPr>
        <w:t>可扩展性设计</w:t>
      </w:r>
      <w:bookmarkEnd w:id="25"/>
    </w:p>
    <w:p w14:paraId="3EFECA07" w14:textId="5DDE2D2E" w:rsidR="00296D88" w:rsidRDefault="00296D88">
      <w:pPr>
        <w:widowControl/>
        <w:jc w:val="left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/>
          <w:b/>
          <w:bCs/>
          <w:sz w:val="32"/>
          <w:szCs w:val="32"/>
        </w:rPr>
        <w:br w:type="page"/>
      </w:r>
    </w:p>
    <w:p w14:paraId="5930DC9F" w14:textId="326D1F48" w:rsidR="0032079C" w:rsidRPr="00E03DFA" w:rsidRDefault="00E03DFA" w:rsidP="0032079C">
      <w:pPr>
        <w:pStyle w:val="1"/>
        <w:numPr>
          <w:ilvl w:val="0"/>
          <w:numId w:val="10"/>
        </w:numPr>
        <w:jc w:val="center"/>
        <w:rPr>
          <w:rFonts w:ascii="黑体" w:eastAsia="黑体" w:hAnsi="黑体" w:hint="eastAsia"/>
        </w:rPr>
      </w:pPr>
      <w:bookmarkStart w:id="26" w:name="_Toc230634943"/>
      <w:r>
        <w:rPr>
          <w:rFonts w:ascii="黑体" w:eastAsia="黑体" w:hAnsi="黑体" w:hint="eastAsia"/>
        </w:rPr>
        <w:lastRenderedPageBreak/>
        <w:t>数据集方案</w:t>
      </w:r>
      <w:bookmarkEnd w:id="26"/>
    </w:p>
    <w:p w14:paraId="393C84FE" w14:textId="3806E0A4" w:rsidR="0032079C" w:rsidRPr="00E03DFA" w:rsidRDefault="0032079C" w:rsidP="00E03DFA">
      <w:pPr>
        <w:pStyle w:val="ae"/>
        <w:spacing w:beforeLines="50" w:before="120" w:afterLines="50" w:after="120" w:line="360" w:lineRule="auto"/>
        <w:ind w:firstLine="480"/>
        <w:jc w:val="center"/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</w:pPr>
      <w:r w:rsidRPr="00E03DFA"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（</w:t>
      </w:r>
      <w:r w:rsidR="00E03DFA" w:rsidRPr="00E03DFA"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为阐述AI训练过程，训练集单独成章，不得删除！</w:t>
      </w:r>
      <w:r w:rsidRPr="00E03DFA"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）</w:t>
      </w:r>
    </w:p>
    <w:p w14:paraId="61C6CA08" w14:textId="02164E15" w:rsidR="0032079C" w:rsidRDefault="00E03DFA" w:rsidP="006D33AE">
      <w:pPr>
        <w:pStyle w:val="2"/>
        <w:numPr>
          <w:ilvl w:val="1"/>
          <w:numId w:val="10"/>
        </w:numPr>
      </w:pPr>
      <w:bookmarkStart w:id="27" w:name="_Toc230634944"/>
      <w:r>
        <w:rPr>
          <w:rFonts w:hint="eastAsia"/>
        </w:rPr>
        <w:t>数据来源</w:t>
      </w:r>
      <w:bookmarkEnd w:id="27"/>
    </w:p>
    <w:p w14:paraId="224172DE" w14:textId="73BAEFC8" w:rsidR="0032079C" w:rsidRPr="00624862" w:rsidRDefault="00E03DFA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如果使用公开数据集，要说明数据集的来源、许可协议、数据规模、数据格式，同时说明该数据集与本项目场景的匹配程度。</w:t>
      </w:r>
    </w:p>
    <w:p w14:paraId="3729BA47" w14:textId="7B3CFE49" w:rsidR="00E03DFA" w:rsidRPr="00624862" w:rsidRDefault="00E03DFA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如果使用自</w:t>
      </w:r>
      <w:proofErr w:type="gramStart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建数据</w:t>
      </w:r>
      <w:proofErr w:type="gramEnd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集要说明采集设备、采集方案、数据规模、标注方式等。</w:t>
      </w:r>
    </w:p>
    <w:p w14:paraId="496ED0C9" w14:textId="77777777" w:rsidR="00E03DFA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</w:p>
    <w:p w14:paraId="43E07FF2" w14:textId="4B2C49BA" w:rsidR="0032079C" w:rsidRDefault="00E03DFA" w:rsidP="006D33AE">
      <w:pPr>
        <w:pStyle w:val="2"/>
        <w:numPr>
          <w:ilvl w:val="1"/>
          <w:numId w:val="10"/>
        </w:numPr>
      </w:pPr>
      <w:bookmarkStart w:id="28" w:name="_Toc230634945"/>
      <w:r>
        <w:rPr>
          <w:rFonts w:hint="eastAsia"/>
        </w:rPr>
        <w:t>数据预处理</w:t>
      </w:r>
      <w:bookmarkEnd w:id="28"/>
    </w:p>
    <w:p w14:paraId="169943D4" w14:textId="69148B1F" w:rsidR="0032079C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说明对原始数据是假的预处理操作和增强操作</w:t>
      </w:r>
      <w:r w:rsidR="0032079C" w:rsidRPr="00624862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6F63FF4C" w14:textId="15D71273" w:rsidR="00E03DFA" w:rsidRDefault="00E03DFA" w:rsidP="00E03DFA">
      <w:pPr>
        <w:pStyle w:val="2"/>
        <w:numPr>
          <w:ilvl w:val="1"/>
          <w:numId w:val="10"/>
        </w:numPr>
      </w:pPr>
      <w:bookmarkStart w:id="29" w:name="_Toc230634946"/>
      <w:r>
        <w:rPr>
          <w:rFonts w:hint="eastAsia"/>
        </w:rPr>
        <w:t>数据</w:t>
      </w:r>
      <w:r>
        <w:rPr>
          <w:rFonts w:hint="eastAsia"/>
        </w:rPr>
        <w:t>分布分析</w:t>
      </w:r>
      <w:bookmarkEnd w:id="29"/>
    </w:p>
    <w:p w14:paraId="74CDDA0C" w14:textId="5ABC5EBF" w:rsidR="00E03DFA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建议包含：</w:t>
      </w:r>
    </w:p>
    <w:p w14:paraId="7814A3C8" w14:textId="62340D8C" w:rsidR="00E03DFA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（1）各类别样本数量统计（柱状图或表格）。</w:t>
      </w:r>
    </w:p>
    <w:p w14:paraId="78172B6D" w14:textId="32E5E0BB" w:rsidR="00E03DFA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（2）类别均衡性分析，若存在</w:t>
      </w:r>
      <w:proofErr w:type="gramStart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不</w:t>
      </w:r>
      <w:proofErr w:type="gramEnd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均衡说</w:t>
      </w:r>
      <w:proofErr w:type="gramStart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明处理</w:t>
      </w:r>
      <w:proofErr w:type="gramEnd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方法（过采样/欠采样/数据增强等）。</w:t>
      </w:r>
    </w:p>
    <w:p w14:paraId="10CBD87C" w14:textId="2BE9F9D2" w:rsidR="0032079C" w:rsidRPr="00624862" w:rsidRDefault="00E03DFA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（3）训练集/验证集/测试集划分比例及划分策略（随机/分层/时序等）。</w:t>
      </w:r>
    </w:p>
    <w:p w14:paraId="773CD6EC" w14:textId="77777777" w:rsidR="0032079C" w:rsidRDefault="0032079C">
      <w:pPr>
        <w:widowControl/>
        <w:jc w:val="left"/>
        <w:rPr>
          <w:rFonts w:ascii="等线" w:eastAsia="等线" w:hAnsi="等线" w:hint="eastAsia"/>
          <w:color w:val="000000"/>
          <w:kern w:val="0"/>
          <w:sz w:val="24"/>
        </w:rPr>
      </w:pPr>
      <w:r>
        <w:rPr>
          <w:rFonts w:ascii="等线" w:eastAsia="等线" w:hAnsi="等线"/>
          <w:color w:val="000000"/>
          <w:kern w:val="0"/>
          <w:sz w:val="24"/>
        </w:rPr>
        <w:br w:type="page"/>
      </w:r>
    </w:p>
    <w:p w14:paraId="740E1FAE" w14:textId="75FAC6D7" w:rsidR="0032079C" w:rsidRDefault="00E03DFA" w:rsidP="006D33AE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bookmarkStart w:id="30" w:name="_Toc233713616"/>
      <w:bookmarkStart w:id="31" w:name="_Toc230634947"/>
      <w:bookmarkEnd w:id="2"/>
      <w:bookmarkEnd w:id="3"/>
      <w:r>
        <w:rPr>
          <w:rFonts w:ascii="黑体" w:eastAsia="黑体" w:hAnsi="黑体" w:hint="eastAsia"/>
        </w:rPr>
        <w:lastRenderedPageBreak/>
        <w:t>边缘AI模型开发流程</w:t>
      </w:r>
      <w:bookmarkEnd w:id="31"/>
    </w:p>
    <w:p w14:paraId="15BAF914" w14:textId="763903E0" w:rsidR="00E03DFA" w:rsidRPr="00E03DFA" w:rsidRDefault="00E03DFA" w:rsidP="00E03DFA">
      <w:pPr>
        <w:pStyle w:val="ae"/>
        <w:spacing w:beforeLines="50" w:before="120" w:afterLines="50" w:after="120" w:line="360" w:lineRule="auto"/>
        <w:ind w:left="425" w:firstLineChars="0" w:firstLine="0"/>
        <w:jc w:val="center"/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</w:pPr>
      <w:r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（</w:t>
      </w:r>
      <w:r w:rsidRPr="00E03DFA">
        <w:rPr>
          <w:rFonts w:ascii="等线" w:eastAsia="等线" w:hAnsi="等线"/>
          <w:b/>
          <w:bCs/>
          <w:color w:val="EE0000"/>
          <w:kern w:val="0"/>
          <w:sz w:val="24"/>
          <w:szCs w:val="24"/>
        </w:rPr>
        <w:t>核心章节，完整呈现AI模型从选型到</w:t>
      </w:r>
      <w:proofErr w:type="gramStart"/>
      <w:r w:rsidRPr="00E03DFA">
        <w:rPr>
          <w:rFonts w:ascii="等线" w:eastAsia="等线" w:hAnsi="等线"/>
          <w:b/>
          <w:bCs/>
          <w:color w:val="EE0000"/>
          <w:kern w:val="0"/>
          <w:sz w:val="24"/>
          <w:szCs w:val="24"/>
        </w:rPr>
        <w:t>端侧部署</w:t>
      </w:r>
      <w:proofErr w:type="gramEnd"/>
      <w:r w:rsidRPr="00E03DFA">
        <w:rPr>
          <w:rFonts w:ascii="等线" w:eastAsia="等线" w:hAnsi="等线"/>
          <w:b/>
          <w:bCs/>
          <w:color w:val="EE0000"/>
          <w:kern w:val="0"/>
          <w:sz w:val="24"/>
          <w:szCs w:val="24"/>
        </w:rPr>
        <w:t>的全流程。</w:t>
      </w:r>
      <w:r w:rsidRPr="00E03DFA">
        <w:rPr>
          <w:rFonts w:ascii="等线" w:eastAsia="等线" w:hAnsi="等线" w:hint="eastAsia"/>
          <w:b/>
          <w:bCs/>
          <w:color w:val="EE0000"/>
          <w:kern w:val="0"/>
          <w:sz w:val="24"/>
          <w:szCs w:val="24"/>
        </w:rPr>
        <w:t>不得删除！）</w:t>
      </w:r>
    </w:p>
    <w:p w14:paraId="5CE25177" w14:textId="3887DEEF" w:rsidR="0032079C" w:rsidRPr="006D33AE" w:rsidRDefault="00E03DFA" w:rsidP="006D33AE">
      <w:pPr>
        <w:pStyle w:val="2"/>
        <w:numPr>
          <w:ilvl w:val="1"/>
          <w:numId w:val="10"/>
        </w:numPr>
      </w:pPr>
      <w:bookmarkStart w:id="32" w:name="_Toc230634948"/>
      <w:r w:rsidRPr="00E03DFA">
        <w:t>模型架构选型与设计</w:t>
      </w:r>
      <w:bookmarkEnd w:id="32"/>
    </w:p>
    <w:p w14:paraId="715C3ACA" w14:textId="77777777" w:rsidR="0032079C" w:rsidRPr="00E03DFA" w:rsidRDefault="0032079C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bCs/>
          <w:sz w:val="30"/>
          <w:szCs w:val="30"/>
        </w:rPr>
      </w:pP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××正文</w:t>
      </w:r>
      <w:r w:rsidRPr="00E03DFA">
        <w:rPr>
          <w:rFonts w:ascii="宋体" w:hAnsi="宋体"/>
          <w:color w:val="000000"/>
          <w:kern w:val="0"/>
          <w:sz w:val="24"/>
          <w:szCs w:val="24"/>
        </w:rPr>
        <w:t>小4号宋体</w:t>
      </w: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××。</w:t>
      </w:r>
    </w:p>
    <w:p w14:paraId="7A483B2F" w14:textId="5FAECF0C" w:rsidR="0032079C" w:rsidRPr="006D33AE" w:rsidRDefault="00E03DFA" w:rsidP="006D33AE">
      <w:pPr>
        <w:pStyle w:val="2"/>
        <w:numPr>
          <w:ilvl w:val="1"/>
          <w:numId w:val="10"/>
        </w:numPr>
      </w:pPr>
      <w:bookmarkStart w:id="33" w:name="_Toc230634949"/>
      <w:r w:rsidRPr="00E03DFA">
        <w:t>模型训练与验证</w:t>
      </w:r>
      <w:bookmarkEnd w:id="33"/>
    </w:p>
    <w:p w14:paraId="4013782E" w14:textId="431C98E5" w:rsidR="0032079C" w:rsidRPr="00E03DFA" w:rsidRDefault="00E03DFA" w:rsidP="00E03DFA">
      <w:pPr>
        <w:pStyle w:val="3"/>
        <w:numPr>
          <w:ilvl w:val="2"/>
          <w:numId w:val="10"/>
        </w:numPr>
      </w:pPr>
      <w:bookmarkStart w:id="34" w:name="_Toc230634950"/>
      <w:r w:rsidRPr="00E03DFA">
        <w:t>训练环境与框架</w:t>
      </w:r>
      <w:bookmarkEnd w:id="34"/>
    </w:p>
    <w:p w14:paraId="14F91E7E" w14:textId="4EA82002" w:rsidR="00E03DFA" w:rsidRPr="00E03DFA" w:rsidRDefault="00E03DFA" w:rsidP="00E03DFA">
      <w:pPr>
        <w:pStyle w:val="3"/>
        <w:numPr>
          <w:ilvl w:val="2"/>
          <w:numId w:val="10"/>
        </w:numPr>
      </w:pPr>
      <w:bookmarkStart w:id="35" w:name="_Toc230634951"/>
      <w:r w:rsidRPr="00E03DFA">
        <w:t>训练超参数配置</w:t>
      </w:r>
      <w:bookmarkEnd w:id="35"/>
    </w:p>
    <w:p w14:paraId="4CE1EDF1" w14:textId="7727D084" w:rsidR="00E03DFA" w:rsidRPr="00E03DFA" w:rsidRDefault="00E03DFA" w:rsidP="00E03DFA">
      <w:pPr>
        <w:pStyle w:val="3"/>
        <w:numPr>
          <w:ilvl w:val="2"/>
          <w:numId w:val="10"/>
        </w:numPr>
        <w:rPr>
          <w:rFonts w:hint="eastAsia"/>
        </w:rPr>
      </w:pPr>
      <w:bookmarkStart w:id="36" w:name="_Toc230634952"/>
      <w:r w:rsidRPr="00E03DFA">
        <w:rPr>
          <w:rFonts w:hint="eastAsia"/>
        </w:rPr>
        <w:t>训练过程与收敛分析</w:t>
      </w:r>
      <w:bookmarkEnd w:id="36"/>
    </w:p>
    <w:p w14:paraId="3F41831A" w14:textId="10B4787B" w:rsidR="00E03DFA" w:rsidRPr="00E03DFA" w:rsidRDefault="00E03DFA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（1）提供训练曲线图（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l</w:t>
      </w: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oss曲线和精度曲线，含训练集与验证集对比），横轴为epoch。</w:t>
      </w:r>
    </w:p>
    <w:p w14:paraId="2FA2D7BB" w14:textId="27640E40" w:rsidR="00E03DFA" w:rsidRPr="00E03DFA" w:rsidRDefault="00E03DFA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（2）分析训练过程中是否出现过拟合/欠拟合，以及采取的应对措施。</w:t>
      </w:r>
    </w:p>
    <w:p w14:paraId="100CEE20" w14:textId="13ED6071" w:rsidR="00E03DFA" w:rsidRPr="00E03DFA" w:rsidRDefault="00E03DFA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E03DFA">
        <w:rPr>
          <w:rFonts w:ascii="宋体" w:hAnsi="宋体" w:hint="eastAsia"/>
          <w:color w:val="000000"/>
          <w:kern w:val="0"/>
          <w:sz w:val="24"/>
          <w:szCs w:val="24"/>
        </w:rPr>
        <w:t>（3）如有多次实验对比（如不同超参数、不同数据增强策略），提供对比结果表格。</w:t>
      </w:r>
    </w:p>
    <w:p w14:paraId="5B180223" w14:textId="6CD2AE55" w:rsidR="00E03DFA" w:rsidRPr="00E03DFA" w:rsidRDefault="00E03DFA" w:rsidP="00E03DFA">
      <w:pPr>
        <w:pStyle w:val="3"/>
        <w:numPr>
          <w:ilvl w:val="2"/>
          <w:numId w:val="10"/>
        </w:numPr>
        <w:rPr>
          <w:rFonts w:hint="eastAsia"/>
        </w:rPr>
      </w:pPr>
      <w:bookmarkStart w:id="37" w:name="_Toc230634953"/>
      <w:r w:rsidRPr="00E03DFA">
        <w:rPr>
          <w:rFonts w:hint="eastAsia"/>
        </w:rPr>
        <w:t>模型验证结果</w:t>
      </w:r>
      <w:bookmarkEnd w:id="37"/>
    </w:p>
    <w:p w14:paraId="637EA428" w14:textId="3C1E2DE0" w:rsidR="00E03DFA" w:rsidRPr="00E03DFA" w:rsidRDefault="00624862" w:rsidP="00E03DFA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说明</w:t>
      </w:r>
      <w:r w:rsidR="00E03DFA" w:rsidRPr="00E03DFA">
        <w:rPr>
          <w:rFonts w:ascii="宋体" w:hAnsi="宋体" w:hint="eastAsia"/>
          <w:color w:val="000000"/>
          <w:kern w:val="0"/>
          <w:sz w:val="24"/>
          <w:szCs w:val="24"/>
        </w:rPr>
        <w:t>在验证集/测试集上的完整评估结果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11E56F23" w14:textId="586074FE" w:rsidR="00624862" w:rsidRPr="006D33AE" w:rsidRDefault="00624862" w:rsidP="00624862">
      <w:pPr>
        <w:pStyle w:val="2"/>
        <w:numPr>
          <w:ilvl w:val="1"/>
          <w:numId w:val="10"/>
        </w:numPr>
      </w:pPr>
      <w:bookmarkStart w:id="38" w:name="_Toc230634954"/>
      <w:r w:rsidRPr="00E03DFA">
        <w:t>模型</w:t>
      </w:r>
      <w:r>
        <w:rPr>
          <w:rFonts w:hint="eastAsia"/>
        </w:rPr>
        <w:t>优化与压缩</w:t>
      </w:r>
      <w:bookmarkEnd w:id="38"/>
    </w:p>
    <w:p w14:paraId="2689AEB1" w14:textId="7777777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/>
          <w:color w:val="000000"/>
          <w:kern w:val="0"/>
          <w:sz w:val="24"/>
          <w:szCs w:val="24"/>
        </w:rPr>
        <w:t>详细阐述采用的模型优化与压缩技术：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380"/>
      </w:tblGrid>
      <w:tr w:rsidR="00624862" w14:paraId="3C74DAAA" w14:textId="77777777" w:rsidTr="00624862">
        <w:tc>
          <w:tcPr>
            <w:tcW w:w="1838" w:type="dxa"/>
            <w:vAlign w:val="center"/>
          </w:tcPr>
          <w:p w14:paraId="7229DE10" w14:textId="03EC16F1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优化技术</w:t>
            </w:r>
          </w:p>
        </w:tc>
        <w:tc>
          <w:tcPr>
            <w:tcW w:w="2410" w:type="dxa"/>
            <w:vAlign w:val="center"/>
          </w:tcPr>
          <w:p w14:paraId="4B38F469" w14:textId="1338BD0C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具体方法</w:t>
            </w:r>
          </w:p>
        </w:tc>
        <w:tc>
          <w:tcPr>
            <w:tcW w:w="5380" w:type="dxa"/>
            <w:vAlign w:val="center"/>
          </w:tcPr>
          <w:p w14:paraId="63054FDC" w14:textId="02B93042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实施细节</w:t>
            </w:r>
          </w:p>
        </w:tc>
      </w:tr>
      <w:tr w:rsidR="00624862" w14:paraId="24EC0053" w14:textId="77777777" w:rsidTr="00624862">
        <w:tc>
          <w:tcPr>
            <w:tcW w:w="1838" w:type="dxa"/>
            <w:vAlign w:val="center"/>
          </w:tcPr>
          <w:p w14:paraId="6812E7CE" w14:textId="157CFE9D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量化</w:t>
            </w:r>
          </w:p>
        </w:tc>
        <w:tc>
          <w:tcPr>
            <w:tcW w:w="2410" w:type="dxa"/>
            <w:vAlign w:val="center"/>
          </w:tcPr>
          <w:p w14:paraId="3853B8BB" w14:textId="77408E12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INT8 / INT4 / 混合</w:t>
            </w:r>
            <w:r w:rsidRPr="00624862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精度</w:t>
            </w:r>
          </w:p>
        </w:tc>
        <w:tc>
          <w:tcPr>
            <w:tcW w:w="5380" w:type="dxa"/>
            <w:vAlign w:val="center"/>
          </w:tcPr>
          <w:p w14:paraId="7EE2B12D" w14:textId="029752DC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量化工具、量化策略（训练后量化/量化感知训练）、</w:t>
            </w:r>
            <w:r w:rsidRPr="00624862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校准数据集</w:t>
            </w:r>
          </w:p>
        </w:tc>
      </w:tr>
      <w:tr w:rsidR="00624862" w14:paraId="6B981439" w14:textId="77777777" w:rsidTr="00624862">
        <w:tc>
          <w:tcPr>
            <w:tcW w:w="1838" w:type="dxa"/>
            <w:vAlign w:val="center"/>
          </w:tcPr>
          <w:p w14:paraId="6A099F1B" w14:textId="02528164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剪枝</w:t>
            </w:r>
          </w:p>
        </w:tc>
        <w:tc>
          <w:tcPr>
            <w:tcW w:w="2410" w:type="dxa"/>
            <w:vAlign w:val="center"/>
          </w:tcPr>
          <w:p w14:paraId="0E29B05E" w14:textId="323A870A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结构化 / 非结构化</w:t>
            </w:r>
          </w:p>
        </w:tc>
        <w:tc>
          <w:tcPr>
            <w:tcW w:w="5380" w:type="dxa"/>
            <w:vAlign w:val="center"/>
          </w:tcPr>
          <w:p w14:paraId="705FCCA7" w14:textId="0A5B4D78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剪枝比例、剪枝准则、微调策略</w:t>
            </w:r>
          </w:p>
        </w:tc>
      </w:tr>
      <w:tr w:rsidR="00624862" w14:paraId="25A1171B" w14:textId="77777777" w:rsidTr="00624862">
        <w:tc>
          <w:tcPr>
            <w:tcW w:w="1838" w:type="dxa"/>
            <w:vAlign w:val="center"/>
          </w:tcPr>
          <w:p w14:paraId="45457BBA" w14:textId="6BB7A153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蒸馏</w:t>
            </w:r>
          </w:p>
        </w:tc>
        <w:tc>
          <w:tcPr>
            <w:tcW w:w="2410" w:type="dxa"/>
            <w:vAlign w:val="center"/>
          </w:tcPr>
          <w:p w14:paraId="15A86F3B" w14:textId="7EB4D7D9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教师-学生网络</w:t>
            </w:r>
          </w:p>
        </w:tc>
        <w:tc>
          <w:tcPr>
            <w:tcW w:w="5380" w:type="dxa"/>
            <w:vAlign w:val="center"/>
          </w:tcPr>
          <w:p w14:paraId="79BFEA0B" w14:textId="7AC992D8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教师模型、蒸馏温度、损失配比</w:t>
            </w:r>
          </w:p>
        </w:tc>
      </w:tr>
      <w:tr w:rsidR="00624862" w14:paraId="034B4E8E" w14:textId="77777777" w:rsidTr="00624862">
        <w:tc>
          <w:tcPr>
            <w:tcW w:w="1838" w:type="dxa"/>
            <w:vAlign w:val="center"/>
          </w:tcPr>
          <w:p w14:paraId="7AB4D019" w14:textId="221361C8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轻量化设计</w:t>
            </w:r>
          </w:p>
        </w:tc>
        <w:tc>
          <w:tcPr>
            <w:tcW w:w="2410" w:type="dxa"/>
            <w:vAlign w:val="center"/>
          </w:tcPr>
          <w:p w14:paraId="05A05A01" w14:textId="5C9AEC21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深度可分离卷积等</w:t>
            </w:r>
          </w:p>
        </w:tc>
        <w:tc>
          <w:tcPr>
            <w:tcW w:w="5380" w:type="dxa"/>
            <w:vAlign w:val="center"/>
          </w:tcPr>
          <w:p w14:paraId="73A982D8" w14:textId="3E6189DA" w:rsidR="00624862" w:rsidRDefault="00624862" w:rsidP="00624862">
            <w:r w:rsidRPr="00624862">
              <w:rPr>
                <w:rFonts w:ascii="宋体" w:hAnsi="宋体"/>
                <w:color w:val="000000"/>
                <w:kern w:val="0"/>
                <w:sz w:val="24"/>
              </w:rPr>
              <w:t>架构设计中的轻量化策略</w:t>
            </w:r>
          </w:p>
        </w:tc>
      </w:tr>
    </w:tbl>
    <w:p w14:paraId="45F64B29" w14:textId="77777777" w:rsidR="0032079C" w:rsidRPr="00624862" w:rsidRDefault="0032079C" w:rsidP="006D33AE"/>
    <w:p w14:paraId="25EF0441" w14:textId="54DDF53D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对优化前后的参数进行对比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：</w:t>
      </w:r>
    </w:p>
    <w:p w14:paraId="0BDD3D87" w14:textId="77777777" w:rsidR="00624862" w:rsidRPr="00624862" w:rsidRDefault="00624862">
      <w:pPr>
        <w:widowControl/>
        <w:jc w:val="left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2114"/>
        <w:gridCol w:w="2114"/>
      </w:tblGrid>
      <w:tr w:rsidR="00624862" w14:paraId="4A315BD5" w14:textId="77777777" w:rsidTr="00624862">
        <w:trPr>
          <w:jc w:val="center"/>
        </w:trPr>
        <w:tc>
          <w:tcPr>
            <w:tcW w:w="0" w:type="auto"/>
            <w:vAlign w:val="center"/>
          </w:tcPr>
          <w:p w14:paraId="756E1FDB" w14:textId="338E5A6A" w:rsidR="00624862" w:rsidRDefault="00624862" w:rsidP="00624862">
            <w:pPr>
              <w:widowControl/>
              <w:jc w:val="center"/>
            </w:pPr>
            <w:r>
              <w:rPr>
                <w:b/>
                <w:bCs/>
              </w:rPr>
              <w:t>指标</w:t>
            </w:r>
          </w:p>
        </w:tc>
        <w:tc>
          <w:tcPr>
            <w:tcW w:w="0" w:type="auto"/>
            <w:vAlign w:val="center"/>
          </w:tcPr>
          <w:p w14:paraId="1CC91AD5" w14:textId="772F662D" w:rsidR="00624862" w:rsidRDefault="00624862" w:rsidP="00624862">
            <w:pPr>
              <w:widowControl/>
              <w:jc w:val="left"/>
            </w:pPr>
            <w:r>
              <w:rPr>
                <w:b/>
                <w:bCs/>
              </w:rPr>
              <w:t>优化前（原始模型）</w:t>
            </w:r>
          </w:p>
        </w:tc>
        <w:tc>
          <w:tcPr>
            <w:tcW w:w="0" w:type="auto"/>
            <w:vAlign w:val="center"/>
          </w:tcPr>
          <w:p w14:paraId="6A172409" w14:textId="706FCC19" w:rsidR="00624862" w:rsidRDefault="00624862" w:rsidP="00624862">
            <w:pPr>
              <w:widowControl/>
              <w:jc w:val="left"/>
            </w:pPr>
            <w:r>
              <w:rPr>
                <w:b/>
                <w:bCs/>
              </w:rPr>
              <w:t>优化后（部署模型）</w:t>
            </w:r>
          </w:p>
        </w:tc>
      </w:tr>
      <w:tr w:rsidR="00624862" w14:paraId="3C3510C3" w14:textId="77777777" w:rsidTr="00624862">
        <w:trPr>
          <w:jc w:val="center"/>
        </w:trPr>
        <w:tc>
          <w:tcPr>
            <w:tcW w:w="0" w:type="auto"/>
            <w:vAlign w:val="center"/>
          </w:tcPr>
          <w:p w14:paraId="629CDBC9" w14:textId="702FA52E" w:rsidR="00624862" w:rsidRDefault="00624862" w:rsidP="00624862">
            <w:pPr>
              <w:widowControl/>
              <w:jc w:val="center"/>
            </w:pPr>
            <w:r>
              <w:t>模型大小（</w:t>
            </w:r>
            <w:r>
              <w:t>KB</w:t>
            </w:r>
            <w:r>
              <w:t>）</w:t>
            </w:r>
          </w:p>
        </w:tc>
        <w:tc>
          <w:tcPr>
            <w:tcW w:w="0" w:type="auto"/>
            <w:vAlign w:val="center"/>
          </w:tcPr>
          <w:p w14:paraId="36A88CF4" w14:textId="7B196E9F" w:rsidR="00624862" w:rsidRDefault="00624862" w:rsidP="00624862">
            <w:pPr>
              <w:widowControl/>
              <w:jc w:val="left"/>
            </w:pPr>
          </w:p>
        </w:tc>
        <w:tc>
          <w:tcPr>
            <w:tcW w:w="0" w:type="auto"/>
            <w:vAlign w:val="center"/>
          </w:tcPr>
          <w:p w14:paraId="7B344BCC" w14:textId="59C52496" w:rsidR="00624862" w:rsidRDefault="00624862" w:rsidP="00624862">
            <w:pPr>
              <w:widowControl/>
              <w:jc w:val="left"/>
            </w:pPr>
          </w:p>
        </w:tc>
      </w:tr>
      <w:tr w:rsidR="00624862" w14:paraId="213922F2" w14:textId="77777777" w:rsidTr="00624862">
        <w:trPr>
          <w:jc w:val="center"/>
        </w:trPr>
        <w:tc>
          <w:tcPr>
            <w:tcW w:w="0" w:type="auto"/>
            <w:vAlign w:val="center"/>
          </w:tcPr>
          <w:p w14:paraId="5AD0D245" w14:textId="0ABF0B3D" w:rsidR="00624862" w:rsidRDefault="00624862" w:rsidP="00624862">
            <w:pPr>
              <w:widowControl/>
              <w:jc w:val="center"/>
            </w:pPr>
            <w:r>
              <w:t>参数量</w:t>
            </w:r>
          </w:p>
        </w:tc>
        <w:tc>
          <w:tcPr>
            <w:tcW w:w="0" w:type="auto"/>
            <w:vAlign w:val="center"/>
          </w:tcPr>
          <w:p w14:paraId="181F7B35" w14:textId="6E53F793" w:rsidR="00624862" w:rsidRDefault="00624862" w:rsidP="00624862">
            <w:pPr>
              <w:widowControl/>
              <w:jc w:val="left"/>
            </w:pPr>
          </w:p>
        </w:tc>
        <w:tc>
          <w:tcPr>
            <w:tcW w:w="0" w:type="auto"/>
            <w:vAlign w:val="center"/>
          </w:tcPr>
          <w:p w14:paraId="0AC66770" w14:textId="19B5CBB1" w:rsidR="00624862" w:rsidRDefault="00624862" w:rsidP="00624862">
            <w:pPr>
              <w:widowControl/>
              <w:jc w:val="left"/>
            </w:pPr>
          </w:p>
        </w:tc>
      </w:tr>
      <w:tr w:rsidR="00624862" w14:paraId="5DA66785" w14:textId="77777777" w:rsidTr="00624862">
        <w:trPr>
          <w:jc w:val="center"/>
        </w:trPr>
        <w:tc>
          <w:tcPr>
            <w:tcW w:w="0" w:type="auto"/>
            <w:vAlign w:val="center"/>
          </w:tcPr>
          <w:p w14:paraId="27FE5B95" w14:textId="34AD269E" w:rsidR="00624862" w:rsidRDefault="00624862" w:rsidP="00624862">
            <w:pPr>
              <w:widowControl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0" w:type="auto"/>
            <w:vAlign w:val="center"/>
          </w:tcPr>
          <w:p w14:paraId="640C2969" w14:textId="0F802E06" w:rsidR="00624862" w:rsidRDefault="00624862" w:rsidP="00624862">
            <w:pPr>
              <w:widowControl/>
              <w:jc w:val="left"/>
            </w:pPr>
          </w:p>
        </w:tc>
        <w:tc>
          <w:tcPr>
            <w:tcW w:w="0" w:type="auto"/>
            <w:vAlign w:val="center"/>
          </w:tcPr>
          <w:p w14:paraId="419D8985" w14:textId="264DBE09" w:rsidR="00624862" w:rsidRDefault="00624862" w:rsidP="00624862">
            <w:pPr>
              <w:widowControl/>
              <w:jc w:val="left"/>
            </w:pPr>
          </w:p>
        </w:tc>
      </w:tr>
      <w:tr w:rsidR="00624862" w14:paraId="6E604181" w14:textId="77777777" w:rsidTr="00624862">
        <w:trPr>
          <w:jc w:val="center"/>
        </w:trPr>
        <w:tc>
          <w:tcPr>
            <w:tcW w:w="0" w:type="auto"/>
            <w:vAlign w:val="center"/>
          </w:tcPr>
          <w:p w14:paraId="4DDBE1B0" w14:textId="71AF3CCF" w:rsidR="00624862" w:rsidRDefault="00624862" w:rsidP="00624862">
            <w:pPr>
              <w:widowControl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0" w:type="auto"/>
            <w:vAlign w:val="center"/>
          </w:tcPr>
          <w:p w14:paraId="076E0CF6" w14:textId="5B80AFF2" w:rsidR="00624862" w:rsidRDefault="00624862" w:rsidP="00624862">
            <w:pPr>
              <w:widowControl/>
              <w:jc w:val="left"/>
            </w:pPr>
          </w:p>
        </w:tc>
        <w:tc>
          <w:tcPr>
            <w:tcW w:w="0" w:type="auto"/>
            <w:vAlign w:val="center"/>
          </w:tcPr>
          <w:p w14:paraId="23F3DBB0" w14:textId="4A41DB23" w:rsidR="00624862" w:rsidRDefault="00624862" w:rsidP="00624862">
            <w:pPr>
              <w:widowControl/>
              <w:jc w:val="left"/>
            </w:pPr>
          </w:p>
        </w:tc>
      </w:tr>
    </w:tbl>
    <w:p w14:paraId="03DE32D8" w14:textId="77777777" w:rsidR="00624862" w:rsidRDefault="00624862">
      <w:pPr>
        <w:widowControl/>
        <w:jc w:val="left"/>
      </w:pPr>
    </w:p>
    <w:p w14:paraId="009C97E9" w14:textId="685D8780" w:rsidR="00624862" w:rsidRPr="006D33AE" w:rsidRDefault="00624862" w:rsidP="00624862">
      <w:pPr>
        <w:pStyle w:val="2"/>
        <w:numPr>
          <w:ilvl w:val="1"/>
          <w:numId w:val="10"/>
        </w:numPr>
      </w:pPr>
      <w:bookmarkStart w:id="39" w:name="_Toc230634955"/>
      <w:r>
        <w:rPr>
          <w:rFonts w:hint="eastAsia"/>
        </w:rPr>
        <w:t>边缘部署</w:t>
      </w:r>
      <w:bookmarkEnd w:id="39"/>
    </w:p>
    <w:p w14:paraId="5CC94F13" w14:textId="6561A5BE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1、</w:t>
      </w: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详细描述使用GD32 Embedded AI Tool进行模型转换与部署的完整流程：</w:t>
      </w:r>
    </w:p>
    <w:p w14:paraId="323D1292" w14:textId="0FB887D0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（1）输入模型格式（.</w:t>
      </w:r>
      <w:proofErr w:type="spellStart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tflite</w:t>
      </w:r>
      <w:proofErr w:type="spellEnd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 xml:space="preserve"> / .</w:t>
      </w:r>
      <w:proofErr w:type="spellStart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onnx</w:t>
      </w:r>
      <w:proofErr w:type="spellEnd"/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 xml:space="preserve"> / 其他）。</w:t>
      </w:r>
    </w:p>
    <w:p w14:paraId="13A848CB" w14:textId="0331AB5A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（2）工具链版本及配置参数。</w:t>
      </w:r>
    </w:p>
    <w:p w14:paraId="473189E4" w14:textId="397FA280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（3）模型转换过程（含截图），是否需要算子适配或自定义处理。</w:t>
      </w:r>
    </w:p>
    <w:p w14:paraId="22A3335E" w14:textId="7DE76ED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624862">
        <w:rPr>
          <w:rFonts w:ascii="宋体" w:hAnsi="宋体" w:hint="eastAsia"/>
          <w:color w:val="000000"/>
          <w:kern w:val="0"/>
          <w:sz w:val="24"/>
          <w:szCs w:val="24"/>
        </w:rPr>
        <w:t>（4）转换后输出文件说明（模型C代码、权重数据、配置文件等）。</w:t>
      </w:r>
    </w:p>
    <w:p w14:paraId="255139B6" w14:textId="6C7E3CE8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2、</w:t>
      </w:r>
      <w:r w:rsidRPr="00624862">
        <w:rPr>
          <w:rFonts w:ascii="宋体" w:hAnsi="宋体"/>
          <w:color w:val="000000"/>
          <w:kern w:val="0"/>
          <w:sz w:val="24"/>
          <w:szCs w:val="24"/>
        </w:rPr>
        <w:t>说明转换后的模型如何集成到GD32工程中：</w:t>
      </w:r>
    </w:p>
    <w:p w14:paraId="381FD3AF" w14:textId="7777777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/>
          <w:color w:val="000000"/>
          <w:kern w:val="0"/>
          <w:sz w:val="24"/>
          <w:szCs w:val="24"/>
        </w:rPr>
        <w:t>（1）模型加载方式与内存分配策略。</w:t>
      </w:r>
    </w:p>
    <w:p w14:paraId="3808AEE0" w14:textId="7777777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/>
          <w:color w:val="000000"/>
          <w:kern w:val="0"/>
          <w:sz w:val="24"/>
          <w:szCs w:val="24"/>
        </w:rPr>
        <w:t>（2）推理接口调用流程。</w:t>
      </w:r>
    </w:p>
    <w:p w14:paraId="40299A19" w14:textId="7777777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624862">
        <w:rPr>
          <w:rFonts w:ascii="宋体" w:hAnsi="宋体"/>
          <w:color w:val="000000"/>
          <w:kern w:val="0"/>
          <w:sz w:val="24"/>
          <w:szCs w:val="24"/>
        </w:rPr>
        <w:t>（3）输入数据预处理（端侧）与输出数据后处理的实现。</w:t>
      </w:r>
    </w:p>
    <w:p w14:paraId="2A857008" w14:textId="6EC0D58F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3、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端侧推理性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能评估</w:t>
      </w:r>
    </w:p>
    <w:tbl>
      <w:tblPr>
        <w:tblStyle w:val="ab"/>
        <w:tblW w:w="0" w:type="auto"/>
        <w:tblInd w:w="386" w:type="dxa"/>
        <w:tblLook w:val="04A0" w:firstRow="1" w:lastRow="0" w:firstColumn="1" w:lastColumn="0" w:noHBand="0" w:noVBand="1"/>
      </w:tblPr>
      <w:tblGrid>
        <w:gridCol w:w="3081"/>
        <w:gridCol w:w="2198"/>
        <w:gridCol w:w="3963"/>
      </w:tblGrid>
      <w:tr w:rsidR="00624862" w14:paraId="4C67EC10" w14:textId="77777777" w:rsidTr="00624862">
        <w:tc>
          <w:tcPr>
            <w:tcW w:w="3081" w:type="dxa"/>
            <w:vAlign w:val="center"/>
          </w:tcPr>
          <w:p w14:paraId="32077841" w14:textId="0D3CC8E9" w:rsidR="00624862" w:rsidRPr="00624862" w:rsidRDefault="00624862" w:rsidP="00624862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端侧性能指标</w:t>
            </w:r>
            <w:proofErr w:type="gramEnd"/>
          </w:p>
        </w:tc>
        <w:tc>
          <w:tcPr>
            <w:tcW w:w="2198" w:type="dxa"/>
            <w:vAlign w:val="center"/>
          </w:tcPr>
          <w:p w14:paraId="639D1347" w14:textId="7DFA323D" w:rsidR="00624862" w:rsidRPr="00624862" w:rsidRDefault="00624862" w:rsidP="0062486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实际</w:t>
            </w:r>
            <w:r>
              <w:rPr>
                <w:b/>
                <w:bCs/>
              </w:rPr>
              <w:t>值</w:t>
            </w:r>
          </w:p>
        </w:tc>
        <w:tc>
          <w:tcPr>
            <w:tcW w:w="3963" w:type="dxa"/>
            <w:vAlign w:val="center"/>
          </w:tcPr>
          <w:p w14:paraId="1BF97771" w14:textId="0C7A3F2D" w:rsidR="00624862" w:rsidRPr="00624862" w:rsidRDefault="00624862" w:rsidP="00624862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测试条件说明</w:t>
            </w:r>
          </w:p>
        </w:tc>
      </w:tr>
      <w:tr w:rsidR="00624862" w14:paraId="6D84B0A5" w14:textId="77777777" w:rsidTr="00624862">
        <w:tc>
          <w:tcPr>
            <w:tcW w:w="3081" w:type="dxa"/>
            <w:vAlign w:val="center"/>
          </w:tcPr>
          <w:p w14:paraId="49D7FCA0" w14:textId="48D64670" w:rsidR="00624862" w:rsidRPr="00624862" w:rsidRDefault="00624862" w:rsidP="00624862">
            <w:pPr>
              <w:widowControl/>
              <w:jc w:val="center"/>
            </w:pPr>
            <w:r>
              <w:t>模型精度（</w:t>
            </w:r>
            <w:r>
              <w:t>Accuracy/</w:t>
            </w:r>
            <w:proofErr w:type="spellStart"/>
            <w:r>
              <w:t>mAP</w:t>
            </w:r>
            <w:proofErr w:type="spellEnd"/>
            <w:r>
              <w:t>等）</w:t>
            </w:r>
          </w:p>
        </w:tc>
        <w:tc>
          <w:tcPr>
            <w:tcW w:w="2198" w:type="dxa"/>
            <w:vAlign w:val="center"/>
          </w:tcPr>
          <w:p w14:paraId="7E0365A8" w14:textId="5F590D27" w:rsidR="00624862" w:rsidRPr="00624862" w:rsidRDefault="00624862" w:rsidP="00624862">
            <w:pPr>
              <w:widowControl/>
              <w:jc w:val="center"/>
            </w:pPr>
            <w:r>
              <w:t>___%</w:t>
            </w:r>
          </w:p>
        </w:tc>
        <w:tc>
          <w:tcPr>
            <w:tcW w:w="3963" w:type="dxa"/>
            <w:vAlign w:val="center"/>
          </w:tcPr>
          <w:p w14:paraId="635FCE92" w14:textId="765A8288" w:rsidR="00624862" w:rsidRPr="00624862" w:rsidRDefault="00624862" w:rsidP="00624862">
            <w:pPr>
              <w:widowControl/>
              <w:jc w:val="center"/>
            </w:pPr>
            <w:proofErr w:type="gramStart"/>
            <w:r>
              <w:t>端侧实测</w:t>
            </w:r>
            <w:proofErr w:type="gramEnd"/>
            <w:r>
              <w:t>，测试集样本数：</w:t>
            </w:r>
            <w:r>
              <w:t>___</w:t>
            </w:r>
          </w:p>
        </w:tc>
      </w:tr>
      <w:tr w:rsidR="00624862" w14:paraId="5B6AA5A0" w14:textId="77777777" w:rsidTr="00624862">
        <w:tc>
          <w:tcPr>
            <w:tcW w:w="3081" w:type="dxa"/>
            <w:vAlign w:val="center"/>
          </w:tcPr>
          <w:p w14:paraId="1679A294" w14:textId="094E94CB" w:rsidR="00624862" w:rsidRPr="00624862" w:rsidRDefault="00624862" w:rsidP="00624862">
            <w:pPr>
              <w:widowControl/>
              <w:jc w:val="center"/>
            </w:pPr>
            <w:r>
              <w:t>单次推理延迟</w:t>
            </w:r>
          </w:p>
        </w:tc>
        <w:tc>
          <w:tcPr>
            <w:tcW w:w="2198" w:type="dxa"/>
            <w:vAlign w:val="center"/>
          </w:tcPr>
          <w:p w14:paraId="535ECC53" w14:textId="26AEED1D" w:rsidR="00624862" w:rsidRPr="00624862" w:rsidRDefault="00624862" w:rsidP="00624862">
            <w:pPr>
              <w:widowControl/>
              <w:jc w:val="center"/>
            </w:pPr>
            <w:r>
              <w:t xml:space="preserve">___ </w:t>
            </w:r>
            <w:proofErr w:type="spellStart"/>
            <w:r>
              <w:t>ms</w:t>
            </w:r>
            <w:proofErr w:type="spellEnd"/>
          </w:p>
        </w:tc>
        <w:tc>
          <w:tcPr>
            <w:tcW w:w="3963" w:type="dxa"/>
            <w:vAlign w:val="center"/>
          </w:tcPr>
          <w:p w14:paraId="76D16DB5" w14:textId="1FCB424F" w:rsidR="00624862" w:rsidRPr="00624862" w:rsidRDefault="00624862" w:rsidP="00624862">
            <w:pPr>
              <w:widowControl/>
              <w:jc w:val="center"/>
            </w:pPr>
            <w:r>
              <w:t>运行</w:t>
            </w:r>
            <w:r>
              <w:t>____</w:t>
            </w:r>
            <w:r>
              <w:t>次取平均</w:t>
            </w:r>
          </w:p>
        </w:tc>
      </w:tr>
      <w:tr w:rsidR="00624862" w14:paraId="193324B9" w14:textId="77777777" w:rsidTr="00624862">
        <w:tc>
          <w:tcPr>
            <w:tcW w:w="3081" w:type="dxa"/>
            <w:vAlign w:val="center"/>
          </w:tcPr>
          <w:p w14:paraId="2560C21E" w14:textId="53BBA332" w:rsidR="00624862" w:rsidRPr="00624862" w:rsidRDefault="00624862" w:rsidP="00624862">
            <w:pPr>
              <w:widowControl/>
              <w:jc w:val="center"/>
            </w:pPr>
            <w:r>
              <w:t>推理帧率（</w:t>
            </w:r>
            <w:r>
              <w:t>FPS</w:t>
            </w:r>
            <w:r>
              <w:t>）</w:t>
            </w:r>
          </w:p>
        </w:tc>
        <w:tc>
          <w:tcPr>
            <w:tcW w:w="2198" w:type="dxa"/>
            <w:vAlign w:val="center"/>
          </w:tcPr>
          <w:p w14:paraId="0C03CE52" w14:textId="60708E7A" w:rsidR="00624862" w:rsidRPr="00624862" w:rsidRDefault="00624862" w:rsidP="00624862">
            <w:pPr>
              <w:widowControl/>
              <w:jc w:val="center"/>
            </w:pPr>
            <w:r>
              <w:t>___ fps</w:t>
            </w:r>
          </w:p>
        </w:tc>
        <w:tc>
          <w:tcPr>
            <w:tcW w:w="3963" w:type="dxa"/>
            <w:vAlign w:val="center"/>
          </w:tcPr>
          <w:p w14:paraId="090ED5F7" w14:textId="5916CBF0" w:rsidR="00624862" w:rsidRPr="00624862" w:rsidRDefault="00624862" w:rsidP="00624862">
            <w:pPr>
              <w:widowControl/>
              <w:jc w:val="center"/>
            </w:pPr>
            <w:r>
              <w:t>（如适用）</w:t>
            </w:r>
          </w:p>
        </w:tc>
      </w:tr>
      <w:tr w:rsidR="00624862" w14:paraId="2DD4E397" w14:textId="77777777" w:rsidTr="00624862">
        <w:tc>
          <w:tcPr>
            <w:tcW w:w="3081" w:type="dxa"/>
            <w:vAlign w:val="center"/>
          </w:tcPr>
          <w:p w14:paraId="5A148554" w14:textId="5A9AAC6C" w:rsidR="00624862" w:rsidRPr="00624862" w:rsidRDefault="00624862" w:rsidP="00624862">
            <w:pPr>
              <w:widowControl/>
              <w:jc w:val="center"/>
            </w:pPr>
            <w:r>
              <w:t>模型占用</w:t>
            </w:r>
            <w:r>
              <w:t>Flash</w:t>
            </w:r>
            <w:r>
              <w:t>空间</w:t>
            </w:r>
          </w:p>
        </w:tc>
        <w:tc>
          <w:tcPr>
            <w:tcW w:w="2198" w:type="dxa"/>
            <w:vAlign w:val="center"/>
          </w:tcPr>
          <w:p w14:paraId="604BC33A" w14:textId="7AD59D32" w:rsidR="00624862" w:rsidRPr="00624862" w:rsidRDefault="00624862" w:rsidP="00624862">
            <w:pPr>
              <w:widowControl/>
              <w:jc w:val="center"/>
            </w:pPr>
            <w:r>
              <w:t>___ KB</w:t>
            </w:r>
          </w:p>
        </w:tc>
        <w:tc>
          <w:tcPr>
            <w:tcW w:w="3963" w:type="dxa"/>
            <w:vAlign w:val="center"/>
          </w:tcPr>
          <w:p w14:paraId="558D6E7F" w14:textId="6FFC91EE" w:rsidR="00624862" w:rsidRPr="00624862" w:rsidRDefault="00624862" w:rsidP="00624862">
            <w:pPr>
              <w:widowControl/>
              <w:jc w:val="center"/>
            </w:pPr>
            <w:r>
              <w:t>编译后实际占用</w:t>
            </w:r>
          </w:p>
        </w:tc>
      </w:tr>
      <w:tr w:rsidR="00624862" w14:paraId="1DA09DFF" w14:textId="77777777" w:rsidTr="00624862">
        <w:tc>
          <w:tcPr>
            <w:tcW w:w="3081" w:type="dxa"/>
            <w:vAlign w:val="center"/>
          </w:tcPr>
          <w:p w14:paraId="5B2BEF72" w14:textId="47774096" w:rsidR="00624862" w:rsidRPr="00624862" w:rsidRDefault="00624862" w:rsidP="00624862">
            <w:pPr>
              <w:widowControl/>
              <w:jc w:val="center"/>
            </w:pPr>
            <w:r>
              <w:t>模型推理时</w:t>
            </w:r>
            <w:r>
              <w:t>RAM</w:t>
            </w:r>
            <w:r>
              <w:t>占用</w:t>
            </w:r>
          </w:p>
        </w:tc>
        <w:tc>
          <w:tcPr>
            <w:tcW w:w="2198" w:type="dxa"/>
            <w:vAlign w:val="center"/>
          </w:tcPr>
          <w:p w14:paraId="3F8DCF37" w14:textId="44F58E56" w:rsidR="00624862" w:rsidRPr="00624862" w:rsidRDefault="00624862" w:rsidP="00624862">
            <w:pPr>
              <w:widowControl/>
              <w:jc w:val="center"/>
            </w:pPr>
            <w:r>
              <w:t>___ KB</w:t>
            </w:r>
          </w:p>
        </w:tc>
        <w:tc>
          <w:tcPr>
            <w:tcW w:w="3963" w:type="dxa"/>
            <w:vAlign w:val="center"/>
          </w:tcPr>
          <w:p w14:paraId="3E5352EA" w14:textId="1B625CE6" w:rsidR="00624862" w:rsidRPr="00624862" w:rsidRDefault="00624862" w:rsidP="00624862">
            <w:pPr>
              <w:widowControl/>
              <w:jc w:val="center"/>
            </w:pPr>
            <w:r>
              <w:t>运行时实际峰值占用</w:t>
            </w:r>
          </w:p>
        </w:tc>
      </w:tr>
    </w:tbl>
    <w:p w14:paraId="1F8204C0" w14:textId="77777777" w:rsidR="00624862" w:rsidRPr="00624862" w:rsidRDefault="00624862" w:rsidP="00624862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14AE448E" w14:textId="724A17DA" w:rsidR="0032079C" w:rsidRDefault="0032079C">
      <w:pPr>
        <w:widowControl/>
        <w:jc w:val="left"/>
      </w:pPr>
      <w:r>
        <w:br w:type="page"/>
      </w:r>
    </w:p>
    <w:p w14:paraId="5489C42C" w14:textId="59B9F07C" w:rsidR="00107E00" w:rsidRPr="000813C6" w:rsidRDefault="00B92298" w:rsidP="006D33AE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bookmarkStart w:id="40" w:name="_Toc230634956"/>
      <w:bookmarkEnd w:id="30"/>
      <w:r w:rsidRPr="000813C6">
        <w:rPr>
          <w:rFonts w:ascii="黑体" w:eastAsia="黑体" w:hAnsi="黑体" w:hint="eastAsia"/>
        </w:rPr>
        <w:lastRenderedPageBreak/>
        <w:t>系统</w:t>
      </w:r>
      <w:r w:rsidR="000813C6">
        <w:rPr>
          <w:rFonts w:ascii="黑体" w:eastAsia="黑体" w:hAnsi="黑体" w:hint="eastAsia"/>
        </w:rPr>
        <w:t>软硬件设计方案</w:t>
      </w:r>
      <w:bookmarkEnd w:id="40"/>
    </w:p>
    <w:p w14:paraId="1C9C9B0E" w14:textId="4E5EA536" w:rsidR="00D0537A" w:rsidRPr="00D0537A" w:rsidRDefault="000813C6" w:rsidP="006D33AE">
      <w:pPr>
        <w:pStyle w:val="2"/>
        <w:numPr>
          <w:ilvl w:val="1"/>
          <w:numId w:val="10"/>
        </w:numPr>
      </w:pPr>
      <w:bookmarkStart w:id="41" w:name="_Toc230634957"/>
      <w:r>
        <w:rPr>
          <w:rFonts w:hint="eastAsia"/>
        </w:rPr>
        <w:t>系统硬件总体方案</w:t>
      </w:r>
      <w:bookmarkEnd w:id="41"/>
    </w:p>
    <w:p w14:paraId="2373D827" w14:textId="330A5364" w:rsidR="00D0537A" w:rsidRPr="00D0537A" w:rsidRDefault="000813C6" w:rsidP="006D33AE">
      <w:pPr>
        <w:pStyle w:val="2"/>
        <w:numPr>
          <w:ilvl w:val="1"/>
          <w:numId w:val="10"/>
        </w:numPr>
      </w:pPr>
      <w:bookmarkStart w:id="42" w:name="_Toc230634958"/>
      <w:r>
        <w:rPr>
          <w:rFonts w:hint="eastAsia"/>
        </w:rPr>
        <w:t>系统原理图设计</w:t>
      </w:r>
      <w:bookmarkEnd w:id="42"/>
    </w:p>
    <w:p w14:paraId="54D39F26" w14:textId="1041EC1A" w:rsidR="00D0537A" w:rsidRDefault="000813C6" w:rsidP="006D33AE">
      <w:pPr>
        <w:pStyle w:val="2"/>
        <w:numPr>
          <w:ilvl w:val="1"/>
          <w:numId w:val="10"/>
        </w:numPr>
      </w:pPr>
      <w:bookmarkStart w:id="43" w:name="_Toc230634959"/>
      <w:r>
        <w:rPr>
          <w:rFonts w:hint="eastAsia"/>
        </w:rPr>
        <w:t>系统软件总体方案</w:t>
      </w:r>
      <w:bookmarkEnd w:id="43"/>
    </w:p>
    <w:p w14:paraId="1B879200" w14:textId="533F8F90" w:rsidR="000813C6" w:rsidRDefault="000813C6" w:rsidP="000813C6">
      <w:pPr>
        <w:pStyle w:val="2"/>
        <w:numPr>
          <w:ilvl w:val="1"/>
          <w:numId w:val="10"/>
        </w:numPr>
      </w:pPr>
      <w:bookmarkStart w:id="44" w:name="_Toc230634960"/>
      <w:r>
        <w:rPr>
          <w:rFonts w:hint="eastAsia"/>
        </w:rPr>
        <w:t>系统</w:t>
      </w:r>
      <w:r>
        <w:rPr>
          <w:rFonts w:hint="eastAsia"/>
        </w:rPr>
        <w:t>模块设计</w:t>
      </w:r>
      <w:bookmarkEnd w:id="44"/>
    </w:p>
    <w:p w14:paraId="53507439" w14:textId="10CBB195" w:rsidR="000813C6" w:rsidRDefault="000813C6" w:rsidP="000813C6">
      <w:pPr>
        <w:pStyle w:val="3"/>
        <w:numPr>
          <w:ilvl w:val="2"/>
          <w:numId w:val="10"/>
        </w:numPr>
      </w:pPr>
      <w:bookmarkStart w:id="45" w:name="_Toc230634961"/>
      <w:r>
        <w:rPr>
          <w:rFonts w:hint="eastAsia"/>
        </w:rPr>
        <w:t>数据采集模块</w:t>
      </w:r>
      <w:bookmarkEnd w:id="45"/>
    </w:p>
    <w:p w14:paraId="39467D72" w14:textId="79122CD5" w:rsidR="000813C6" w:rsidRDefault="000813C6" w:rsidP="000813C6">
      <w:pPr>
        <w:pStyle w:val="3"/>
        <w:numPr>
          <w:ilvl w:val="2"/>
          <w:numId w:val="10"/>
        </w:numPr>
      </w:pPr>
      <w:bookmarkStart w:id="46" w:name="_Toc230634962"/>
      <w:proofErr w:type="gramStart"/>
      <w:r>
        <w:rPr>
          <w:rFonts w:hint="eastAsia"/>
        </w:rPr>
        <w:t>端侧数据预处理</w:t>
      </w:r>
      <w:proofErr w:type="gramEnd"/>
      <w:r>
        <w:rPr>
          <w:rFonts w:hint="eastAsia"/>
        </w:rPr>
        <w:t>模块</w:t>
      </w:r>
      <w:bookmarkEnd w:id="46"/>
    </w:p>
    <w:p w14:paraId="746F878B" w14:textId="3348529C" w:rsidR="000813C6" w:rsidRDefault="000813C6" w:rsidP="000813C6">
      <w:pPr>
        <w:pStyle w:val="3"/>
        <w:numPr>
          <w:ilvl w:val="2"/>
          <w:numId w:val="10"/>
        </w:numPr>
      </w:pPr>
      <w:bookmarkStart w:id="47" w:name="_Toc230634963"/>
      <w:r>
        <w:rPr>
          <w:rFonts w:hint="eastAsia"/>
        </w:rPr>
        <w:t>后处理与决策模块</w:t>
      </w:r>
      <w:bookmarkEnd w:id="47"/>
    </w:p>
    <w:p w14:paraId="5DB7740F" w14:textId="08C9AE65" w:rsidR="000813C6" w:rsidRPr="00E03DFA" w:rsidRDefault="000813C6" w:rsidP="000813C6">
      <w:pPr>
        <w:pStyle w:val="3"/>
        <w:numPr>
          <w:ilvl w:val="2"/>
          <w:numId w:val="10"/>
        </w:numPr>
        <w:rPr>
          <w:rFonts w:hint="eastAsia"/>
        </w:rPr>
      </w:pPr>
      <w:bookmarkStart w:id="48" w:name="_Toc230634964"/>
      <w:r>
        <w:rPr>
          <w:rFonts w:hint="eastAsia"/>
        </w:rPr>
        <w:t>人机交互模块</w:t>
      </w:r>
      <w:bookmarkEnd w:id="48"/>
    </w:p>
    <w:p w14:paraId="29F95826" w14:textId="4CCEF026" w:rsidR="000813C6" w:rsidRPr="000813C6" w:rsidRDefault="000813C6" w:rsidP="000813C6">
      <w:pPr>
        <w:jc w:val="center"/>
        <w:rPr>
          <w:rFonts w:hint="eastAsia"/>
          <w:b/>
          <w:bCs/>
          <w:color w:val="EE0000"/>
          <w:sz w:val="28"/>
          <w:szCs w:val="36"/>
        </w:rPr>
      </w:pPr>
      <w:r w:rsidRPr="000813C6">
        <w:rPr>
          <w:rFonts w:hint="eastAsia"/>
          <w:b/>
          <w:bCs/>
          <w:color w:val="EE0000"/>
          <w:sz w:val="28"/>
          <w:szCs w:val="36"/>
        </w:rPr>
        <w:t>（根据实际情况自行增减）</w:t>
      </w:r>
    </w:p>
    <w:p w14:paraId="73508E49" w14:textId="77777777" w:rsidR="000813C6" w:rsidRPr="000813C6" w:rsidRDefault="000813C6" w:rsidP="000813C6">
      <w:pPr>
        <w:rPr>
          <w:rFonts w:hint="eastAsia"/>
        </w:rPr>
      </w:pPr>
    </w:p>
    <w:p w14:paraId="49EA36D6" w14:textId="77777777" w:rsidR="000813C6" w:rsidRPr="000813C6" w:rsidRDefault="000813C6" w:rsidP="000813C6">
      <w:pPr>
        <w:rPr>
          <w:rFonts w:hint="eastAsia"/>
        </w:rPr>
      </w:pPr>
    </w:p>
    <w:p w14:paraId="0DD191D4" w14:textId="77777777" w:rsidR="000813C6" w:rsidRPr="000813C6" w:rsidRDefault="000813C6" w:rsidP="000813C6">
      <w:pPr>
        <w:rPr>
          <w:rFonts w:hint="eastAsia"/>
        </w:rPr>
      </w:pPr>
    </w:p>
    <w:p w14:paraId="2B3496BD" w14:textId="77777777" w:rsidR="000813C6" w:rsidRPr="000813C6" w:rsidRDefault="000813C6" w:rsidP="000813C6">
      <w:pPr>
        <w:rPr>
          <w:rFonts w:hint="eastAsia"/>
        </w:rPr>
      </w:pPr>
    </w:p>
    <w:p w14:paraId="0A5FD43E" w14:textId="195DFF4E" w:rsidR="006D33AE" w:rsidRDefault="006D33AE">
      <w:pPr>
        <w:widowControl/>
        <w:jc w:val="left"/>
      </w:pPr>
      <w:r>
        <w:br w:type="page"/>
      </w:r>
    </w:p>
    <w:p w14:paraId="70D2B118" w14:textId="20128EB7" w:rsidR="00107E00" w:rsidRDefault="000813C6" w:rsidP="00B92298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bookmarkStart w:id="49" w:name="_Toc230634965"/>
      <w:r w:rsidRPr="000813C6">
        <w:rPr>
          <w:rFonts w:ascii="黑体" w:eastAsia="黑体" w:hAnsi="黑体" w:hint="eastAsia"/>
        </w:rPr>
        <w:lastRenderedPageBreak/>
        <w:t>系统</w:t>
      </w:r>
      <w:r w:rsidRPr="000813C6">
        <w:rPr>
          <w:rFonts w:ascii="黑体" w:eastAsia="黑体" w:hAnsi="黑体"/>
        </w:rPr>
        <w:t>测试评估</w:t>
      </w:r>
      <w:bookmarkEnd w:id="49"/>
    </w:p>
    <w:p w14:paraId="440AF57D" w14:textId="1A4D8AD0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34517B">
        <w:rPr>
          <w:rFonts w:ascii="宋体" w:hAnsi="宋体"/>
          <w:color w:val="000000"/>
          <w:kern w:val="0"/>
          <w:sz w:val="24"/>
          <w:szCs w:val="24"/>
        </w:rPr>
        <w:t>项目成果的验收章节，</w:t>
      </w:r>
      <w:r w:rsidRPr="0034517B">
        <w:rPr>
          <w:rFonts w:ascii="宋体" w:hAnsi="宋体" w:hint="eastAsia"/>
          <w:color w:val="000000"/>
          <w:kern w:val="0"/>
          <w:sz w:val="24"/>
          <w:szCs w:val="24"/>
        </w:rPr>
        <w:t>对比前文提到的</w:t>
      </w:r>
      <w:r w:rsidRPr="0034517B">
        <w:rPr>
          <w:rFonts w:ascii="宋体" w:hAnsi="宋体"/>
          <w:color w:val="000000"/>
          <w:kern w:val="0"/>
          <w:sz w:val="24"/>
          <w:szCs w:val="24"/>
        </w:rPr>
        <w:t>性能</w:t>
      </w:r>
      <w:r w:rsidRPr="0034517B">
        <w:rPr>
          <w:rFonts w:ascii="宋体" w:hAnsi="宋体" w:hint="eastAsia"/>
          <w:color w:val="000000"/>
          <w:kern w:val="0"/>
          <w:sz w:val="24"/>
          <w:szCs w:val="24"/>
        </w:rPr>
        <w:t>设计</w:t>
      </w:r>
      <w:r w:rsidRPr="0034517B">
        <w:rPr>
          <w:rFonts w:ascii="宋体" w:hAnsi="宋体"/>
          <w:color w:val="000000"/>
          <w:kern w:val="0"/>
          <w:sz w:val="24"/>
          <w:szCs w:val="24"/>
        </w:rPr>
        <w:t>需求</w:t>
      </w:r>
      <w:r>
        <w:rPr>
          <w:rFonts w:ascii="宋体" w:hAnsi="宋体" w:hint="eastAsia"/>
          <w:color w:val="000000"/>
          <w:kern w:val="0"/>
          <w:sz w:val="24"/>
          <w:szCs w:val="24"/>
        </w:rPr>
        <w:t>,图文并茂</w:t>
      </w:r>
      <w:r w:rsidRPr="0034517B">
        <w:rPr>
          <w:rFonts w:ascii="宋体" w:hAnsi="宋体"/>
          <w:color w:val="000000"/>
          <w:kern w:val="0"/>
          <w:sz w:val="24"/>
          <w:szCs w:val="24"/>
        </w:rPr>
        <w:t>给出测试结果，证明系统达到了设计目标。</w:t>
      </w:r>
    </w:p>
    <w:p w14:paraId="767BEC26" w14:textId="77777777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4E61E4C5" w14:textId="77777777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2E18E1FC" w14:textId="77777777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</w:p>
    <w:p w14:paraId="26E6E6DD" w14:textId="1C922818" w:rsidR="0034517B" w:rsidRDefault="0034517B">
      <w:pPr>
        <w:widowControl/>
        <w:jc w:val="left"/>
      </w:pPr>
      <w:r>
        <w:br w:type="page"/>
      </w:r>
    </w:p>
    <w:p w14:paraId="2EB0B862" w14:textId="3D309AFA" w:rsidR="003663D7" w:rsidRDefault="00107E00" w:rsidP="000813C6">
      <w:pPr>
        <w:pStyle w:val="1"/>
        <w:numPr>
          <w:ilvl w:val="0"/>
          <w:numId w:val="10"/>
        </w:numPr>
        <w:jc w:val="center"/>
        <w:rPr>
          <w:rFonts w:ascii="黑体" w:eastAsia="黑体" w:hAnsi="黑体"/>
        </w:rPr>
      </w:pPr>
      <w:r w:rsidRPr="0034517B">
        <w:rPr>
          <w:rFonts w:ascii="黑体" w:eastAsia="黑体" w:hAnsi="黑体"/>
        </w:rPr>
        <w:lastRenderedPageBreak/>
        <w:t xml:space="preserve"> </w:t>
      </w:r>
      <w:bookmarkStart w:id="50" w:name="_Toc230634966"/>
      <w:r w:rsidR="0034517B" w:rsidRPr="0034517B">
        <w:rPr>
          <w:rFonts w:ascii="黑体" w:eastAsia="黑体" w:hAnsi="黑体" w:hint="eastAsia"/>
        </w:rPr>
        <w:t>模型可解释性分析(选做)</w:t>
      </w:r>
      <w:bookmarkEnd w:id="50"/>
    </w:p>
    <w:p w14:paraId="5CEEE887" w14:textId="67E03766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/>
          <w:color w:val="000000"/>
          <w:kern w:val="0"/>
          <w:sz w:val="24"/>
          <w:szCs w:val="24"/>
        </w:rPr>
      </w:pPr>
      <w:r w:rsidRPr="0034517B">
        <w:rPr>
          <w:rFonts w:ascii="宋体" w:hAnsi="宋体"/>
          <w:color w:val="000000"/>
          <w:kern w:val="0"/>
          <w:sz w:val="24"/>
          <w:szCs w:val="24"/>
        </w:rPr>
        <w:t>说明可解释性分析如何与系统功能结合，提升系统在实际应用中的可信度（如在HMI界面上展示模型关注区域，帮助理解和信任AI判断结果）。</w:t>
      </w:r>
    </w:p>
    <w:p w14:paraId="009ECE60" w14:textId="77777777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</w:p>
    <w:p w14:paraId="70BABF59" w14:textId="77777777" w:rsidR="0034517B" w:rsidRPr="0034517B" w:rsidRDefault="0034517B" w:rsidP="0034517B">
      <w:pPr>
        <w:pStyle w:val="ae"/>
        <w:spacing w:beforeLines="50" w:before="120" w:afterLines="50" w:after="120" w:line="360" w:lineRule="auto"/>
        <w:ind w:left="386" w:firstLine="480"/>
        <w:rPr>
          <w:rFonts w:ascii="宋体" w:hAnsi="宋体" w:hint="eastAsia"/>
          <w:color w:val="000000"/>
          <w:kern w:val="0"/>
          <w:sz w:val="24"/>
          <w:szCs w:val="24"/>
        </w:rPr>
      </w:pPr>
      <w:r w:rsidRPr="0034517B">
        <w:rPr>
          <w:rFonts w:ascii="宋体" w:hAnsi="宋体" w:hint="eastAsia"/>
          <w:color w:val="000000"/>
          <w:kern w:val="0"/>
          <w:sz w:val="24"/>
          <w:szCs w:val="24"/>
        </w:rPr>
        <w:br w:type="page"/>
      </w:r>
    </w:p>
    <w:p w14:paraId="57E8F9A8" w14:textId="6284A698" w:rsidR="0034517B" w:rsidRDefault="0034517B" w:rsidP="0034517B">
      <w:pPr>
        <w:pStyle w:val="1"/>
        <w:numPr>
          <w:ilvl w:val="0"/>
          <w:numId w:val="0"/>
        </w:numPr>
        <w:ind w:left="425"/>
        <w:jc w:val="center"/>
        <w:rPr>
          <w:rFonts w:ascii="黑体" w:eastAsia="黑体" w:hAnsi="黑体" w:hint="eastAsia"/>
        </w:rPr>
      </w:pPr>
      <w:bookmarkStart w:id="51" w:name="_Toc230634967"/>
      <w:r w:rsidRPr="0034517B">
        <w:rPr>
          <w:rFonts w:ascii="黑体" w:eastAsia="黑体" w:hAnsi="黑体" w:hint="eastAsia"/>
        </w:rPr>
        <w:lastRenderedPageBreak/>
        <w:t>总结与展望</w:t>
      </w:r>
      <w:bookmarkEnd w:id="51"/>
    </w:p>
    <w:p w14:paraId="15F7F607" w14:textId="77777777" w:rsidR="0034517B" w:rsidRDefault="0034517B">
      <w:pPr>
        <w:widowControl/>
        <w:jc w:val="left"/>
        <w:rPr>
          <w:rFonts w:ascii="黑体" w:eastAsia="黑体" w:hAnsi="黑体" w:hint="eastAsia"/>
          <w:b/>
          <w:bCs/>
          <w:kern w:val="44"/>
          <w:sz w:val="44"/>
          <w:szCs w:val="44"/>
        </w:rPr>
      </w:pPr>
      <w:r>
        <w:rPr>
          <w:rFonts w:ascii="黑体" w:eastAsia="黑体" w:hAnsi="黑体" w:hint="eastAsia"/>
        </w:rPr>
        <w:br w:type="page"/>
      </w:r>
    </w:p>
    <w:p w14:paraId="1922AE47" w14:textId="65BFF15B" w:rsidR="0034517B" w:rsidRPr="0034517B" w:rsidRDefault="0034517B" w:rsidP="0034517B">
      <w:pPr>
        <w:pStyle w:val="1"/>
        <w:numPr>
          <w:ilvl w:val="0"/>
          <w:numId w:val="0"/>
        </w:numPr>
        <w:ind w:left="425"/>
        <w:jc w:val="center"/>
        <w:rPr>
          <w:rFonts w:ascii="黑体" w:eastAsia="黑体" w:hAnsi="黑体" w:hint="eastAsia"/>
        </w:rPr>
      </w:pPr>
      <w:bookmarkStart w:id="52" w:name="_Toc230634968"/>
      <w:r>
        <w:rPr>
          <w:rFonts w:ascii="黑体" w:eastAsia="黑体" w:hAnsi="黑体" w:hint="eastAsia"/>
        </w:rPr>
        <w:lastRenderedPageBreak/>
        <w:t>附录</w:t>
      </w:r>
      <w:bookmarkEnd w:id="52"/>
    </w:p>
    <w:sectPr w:rsidR="0034517B" w:rsidRPr="0034517B" w:rsidSect="00894ABF">
      <w:footerReference w:type="even" r:id="rId8"/>
      <w:pgSz w:w="11906" w:h="16838" w:code="9"/>
      <w:pgMar w:top="1440" w:right="1134" w:bottom="1440" w:left="1134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E7C3" w14:textId="77777777" w:rsidR="004A1789" w:rsidRDefault="004A1789">
      <w:r>
        <w:separator/>
      </w:r>
    </w:p>
  </w:endnote>
  <w:endnote w:type="continuationSeparator" w:id="0">
    <w:p w14:paraId="3C0F2E54" w14:textId="77777777" w:rsidR="004A1789" w:rsidRDefault="004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97B5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DECE86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A398" w14:textId="77777777" w:rsidR="004A1789" w:rsidRDefault="004A1789">
      <w:r>
        <w:separator/>
      </w:r>
    </w:p>
  </w:footnote>
  <w:footnote w:type="continuationSeparator" w:id="0">
    <w:p w14:paraId="470DB493" w14:textId="77777777" w:rsidR="004A1789" w:rsidRDefault="004A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BAF"/>
    <w:multiLevelType w:val="multilevel"/>
    <w:tmpl w:val="5AD89F8E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AE235E"/>
    <w:multiLevelType w:val="multilevel"/>
    <w:tmpl w:val="2CCAC3F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B2C1DFB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A755C06"/>
    <w:multiLevelType w:val="multilevel"/>
    <w:tmpl w:val="14903A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3D7A2EF2"/>
    <w:multiLevelType w:val="hybridMultilevel"/>
    <w:tmpl w:val="8774012C"/>
    <w:lvl w:ilvl="0" w:tplc="0A281398">
      <w:start w:val="1"/>
      <w:numFmt w:val="japaneseCounting"/>
      <w:lvlText w:val="第%1章"/>
      <w:lvlJc w:val="left"/>
      <w:pPr>
        <w:ind w:left="420" w:hanging="420"/>
      </w:pPr>
      <w:rPr>
        <w:rFonts w:hAnsi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4632C5"/>
    <w:multiLevelType w:val="multilevel"/>
    <w:tmpl w:val="14903AD4"/>
    <w:styleLink w:val="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54E06F9B"/>
    <w:multiLevelType w:val="multilevel"/>
    <w:tmpl w:val="14903A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56EE2B90"/>
    <w:multiLevelType w:val="multilevel"/>
    <w:tmpl w:val="14903AD4"/>
    <w:styleLink w:val="1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57C9095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58B1470D"/>
    <w:multiLevelType w:val="hybridMultilevel"/>
    <w:tmpl w:val="DC80D4C4"/>
    <w:lvl w:ilvl="0" w:tplc="B1E8A6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A13371"/>
    <w:multiLevelType w:val="multilevel"/>
    <w:tmpl w:val="14903AD4"/>
    <w:numStyleLink w:val="20"/>
  </w:abstractNum>
  <w:num w:numId="1" w16cid:durableId="94444430">
    <w:abstractNumId w:val="9"/>
  </w:num>
  <w:num w:numId="2" w16cid:durableId="1388911915">
    <w:abstractNumId w:val="3"/>
  </w:num>
  <w:num w:numId="3" w16cid:durableId="1865551359">
    <w:abstractNumId w:val="7"/>
  </w:num>
  <w:num w:numId="4" w16cid:durableId="1507524717">
    <w:abstractNumId w:val="6"/>
  </w:num>
  <w:num w:numId="5" w16cid:durableId="1597518262">
    <w:abstractNumId w:val="5"/>
  </w:num>
  <w:num w:numId="6" w16cid:durableId="193542199">
    <w:abstractNumId w:val="8"/>
  </w:num>
  <w:num w:numId="7" w16cid:durableId="871500811">
    <w:abstractNumId w:val="4"/>
  </w:num>
  <w:num w:numId="8" w16cid:durableId="940992105">
    <w:abstractNumId w:val="2"/>
  </w:num>
  <w:num w:numId="9" w16cid:durableId="126095933">
    <w:abstractNumId w:val="10"/>
  </w:num>
  <w:num w:numId="10" w16cid:durableId="682710582">
    <w:abstractNumId w:val="1"/>
  </w:num>
  <w:num w:numId="11" w16cid:durableId="1377584267">
    <w:abstractNumId w:val="2"/>
  </w:num>
  <w:num w:numId="12" w16cid:durableId="662515434">
    <w:abstractNumId w:val="2"/>
  </w:num>
  <w:num w:numId="13" w16cid:durableId="1182938743">
    <w:abstractNumId w:val="0"/>
  </w:num>
  <w:num w:numId="14" w16cid:durableId="1991517216">
    <w:abstractNumId w:val="2"/>
  </w:num>
  <w:num w:numId="15" w16cid:durableId="470178609">
    <w:abstractNumId w:val="2"/>
  </w:num>
  <w:num w:numId="16" w16cid:durableId="1448507186">
    <w:abstractNumId w:val="2"/>
  </w:num>
  <w:num w:numId="17" w16cid:durableId="91438506">
    <w:abstractNumId w:val="2"/>
  </w:num>
  <w:num w:numId="18" w16cid:durableId="1446576990">
    <w:abstractNumId w:val="2"/>
  </w:num>
  <w:num w:numId="19" w16cid:durableId="1832136017">
    <w:abstractNumId w:val="2"/>
  </w:num>
  <w:num w:numId="20" w16cid:durableId="1010327071">
    <w:abstractNumId w:val="2"/>
  </w:num>
  <w:num w:numId="21" w16cid:durableId="993723270">
    <w:abstractNumId w:val="2"/>
  </w:num>
  <w:num w:numId="22" w16cid:durableId="566645997">
    <w:abstractNumId w:val="2"/>
  </w:num>
  <w:num w:numId="23" w16cid:durableId="1705402835">
    <w:abstractNumId w:val="2"/>
  </w:num>
  <w:num w:numId="24" w16cid:durableId="592008679">
    <w:abstractNumId w:val="2"/>
  </w:num>
  <w:num w:numId="25" w16cid:durableId="1990590651">
    <w:abstractNumId w:val="2"/>
  </w:num>
  <w:num w:numId="26" w16cid:durableId="123352285">
    <w:abstractNumId w:val="2"/>
  </w:num>
  <w:num w:numId="27" w16cid:durableId="344403296">
    <w:abstractNumId w:val="2"/>
  </w:num>
  <w:num w:numId="28" w16cid:durableId="1933513802">
    <w:abstractNumId w:val="2"/>
  </w:num>
  <w:num w:numId="29" w16cid:durableId="607737590">
    <w:abstractNumId w:val="2"/>
  </w:num>
  <w:num w:numId="30" w16cid:durableId="2052919291">
    <w:abstractNumId w:val="2"/>
  </w:num>
  <w:num w:numId="31" w16cid:durableId="1370955410">
    <w:abstractNumId w:val="2"/>
  </w:num>
  <w:num w:numId="32" w16cid:durableId="986593712">
    <w:abstractNumId w:val="2"/>
  </w:num>
  <w:num w:numId="33" w16cid:durableId="1585842139">
    <w:abstractNumId w:val="2"/>
  </w:num>
  <w:num w:numId="34" w16cid:durableId="140825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20E"/>
    <w:rsid w:val="0000582D"/>
    <w:rsid w:val="0000680D"/>
    <w:rsid w:val="00006B8F"/>
    <w:rsid w:val="000071A8"/>
    <w:rsid w:val="000072C8"/>
    <w:rsid w:val="00007C6A"/>
    <w:rsid w:val="00011653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6B9B"/>
    <w:rsid w:val="00057F47"/>
    <w:rsid w:val="00061651"/>
    <w:rsid w:val="000708A6"/>
    <w:rsid w:val="00072229"/>
    <w:rsid w:val="0007443D"/>
    <w:rsid w:val="0007627D"/>
    <w:rsid w:val="00080C95"/>
    <w:rsid w:val="000813C6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96D88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5FBA"/>
    <w:rsid w:val="002B6F3E"/>
    <w:rsid w:val="002C0332"/>
    <w:rsid w:val="002C3127"/>
    <w:rsid w:val="002C4791"/>
    <w:rsid w:val="002D4FFC"/>
    <w:rsid w:val="002D67B0"/>
    <w:rsid w:val="002D6CAB"/>
    <w:rsid w:val="002E0CA6"/>
    <w:rsid w:val="002E0FDD"/>
    <w:rsid w:val="002E1970"/>
    <w:rsid w:val="002E1F68"/>
    <w:rsid w:val="002E3783"/>
    <w:rsid w:val="002E37C4"/>
    <w:rsid w:val="002E453D"/>
    <w:rsid w:val="002E7C00"/>
    <w:rsid w:val="002F01A1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FBD"/>
    <w:rsid w:val="00305341"/>
    <w:rsid w:val="00305EA2"/>
    <w:rsid w:val="00306628"/>
    <w:rsid w:val="00307D9F"/>
    <w:rsid w:val="003119DF"/>
    <w:rsid w:val="003150B5"/>
    <w:rsid w:val="0032079C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17B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08B0"/>
    <w:rsid w:val="003810ED"/>
    <w:rsid w:val="00383E3A"/>
    <w:rsid w:val="003848CE"/>
    <w:rsid w:val="00387845"/>
    <w:rsid w:val="00390649"/>
    <w:rsid w:val="00390901"/>
    <w:rsid w:val="00391F0C"/>
    <w:rsid w:val="00392885"/>
    <w:rsid w:val="00392D5A"/>
    <w:rsid w:val="003936AC"/>
    <w:rsid w:val="00394EA3"/>
    <w:rsid w:val="003954AC"/>
    <w:rsid w:val="003A021A"/>
    <w:rsid w:val="003A02FE"/>
    <w:rsid w:val="003A2792"/>
    <w:rsid w:val="003A3DCA"/>
    <w:rsid w:val="003A55DF"/>
    <w:rsid w:val="003B11F9"/>
    <w:rsid w:val="003B1A30"/>
    <w:rsid w:val="003B28F0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F16CB"/>
    <w:rsid w:val="003F2DB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6535"/>
    <w:rsid w:val="00426A60"/>
    <w:rsid w:val="00427F29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5DEE"/>
    <w:rsid w:val="00456A14"/>
    <w:rsid w:val="004575D2"/>
    <w:rsid w:val="00460AC1"/>
    <w:rsid w:val="00460D7F"/>
    <w:rsid w:val="00461DA2"/>
    <w:rsid w:val="004635CC"/>
    <w:rsid w:val="004652BF"/>
    <w:rsid w:val="00465D3F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1789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103F6"/>
    <w:rsid w:val="005122CD"/>
    <w:rsid w:val="005128C2"/>
    <w:rsid w:val="00513186"/>
    <w:rsid w:val="00515115"/>
    <w:rsid w:val="00516019"/>
    <w:rsid w:val="005208A1"/>
    <w:rsid w:val="00521048"/>
    <w:rsid w:val="00522D8C"/>
    <w:rsid w:val="005241F5"/>
    <w:rsid w:val="0052640F"/>
    <w:rsid w:val="00526E2D"/>
    <w:rsid w:val="00527414"/>
    <w:rsid w:val="0052795E"/>
    <w:rsid w:val="005301D4"/>
    <w:rsid w:val="00530B76"/>
    <w:rsid w:val="005327FE"/>
    <w:rsid w:val="005333DB"/>
    <w:rsid w:val="00535E97"/>
    <w:rsid w:val="0053608A"/>
    <w:rsid w:val="005364A1"/>
    <w:rsid w:val="00536977"/>
    <w:rsid w:val="00537DE9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7724"/>
    <w:rsid w:val="005A786B"/>
    <w:rsid w:val="005B0C7F"/>
    <w:rsid w:val="005B5D66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237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7A5"/>
    <w:rsid w:val="00610F0A"/>
    <w:rsid w:val="00612E27"/>
    <w:rsid w:val="00616DBF"/>
    <w:rsid w:val="00617987"/>
    <w:rsid w:val="00617FDF"/>
    <w:rsid w:val="00622260"/>
    <w:rsid w:val="00622986"/>
    <w:rsid w:val="00623D99"/>
    <w:rsid w:val="00624862"/>
    <w:rsid w:val="00625B10"/>
    <w:rsid w:val="00625F7F"/>
    <w:rsid w:val="00626EE1"/>
    <w:rsid w:val="00630486"/>
    <w:rsid w:val="00630D97"/>
    <w:rsid w:val="00631E1D"/>
    <w:rsid w:val="00634E08"/>
    <w:rsid w:val="006355FF"/>
    <w:rsid w:val="0063723E"/>
    <w:rsid w:val="0064377C"/>
    <w:rsid w:val="00644B16"/>
    <w:rsid w:val="006477EA"/>
    <w:rsid w:val="00647A9C"/>
    <w:rsid w:val="00653E4F"/>
    <w:rsid w:val="006551EA"/>
    <w:rsid w:val="00655CBC"/>
    <w:rsid w:val="00657604"/>
    <w:rsid w:val="00657D2C"/>
    <w:rsid w:val="00662463"/>
    <w:rsid w:val="006625EC"/>
    <w:rsid w:val="00663985"/>
    <w:rsid w:val="00663ABD"/>
    <w:rsid w:val="00664B41"/>
    <w:rsid w:val="00666FC2"/>
    <w:rsid w:val="00672348"/>
    <w:rsid w:val="00673106"/>
    <w:rsid w:val="006733F9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EA3"/>
    <w:rsid w:val="006A4ADC"/>
    <w:rsid w:val="006A5678"/>
    <w:rsid w:val="006B1E02"/>
    <w:rsid w:val="006B2A0E"/>
    <w:rsid w:val="006B2D99"/>
    <w:rsid w:val="006B331A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33AE"/>
    <w:rsid w:val="006D531A"/>
    <w:rsid w:val="006D6BA9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5E56"/>
    <w:rsid w:val="007F5F8F"/>
    <w:rsid w:val="007F6885"/>
    <w:rsid w:val="007F6A10"/>
    <w:rsid w:val="007F7AD4"/>
    <w:rsid w:val="007F7BA5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3EC"/>
    <w:rsid w:val="0083106B"/>
    <w:rsid w:val="00832D3C"/>
    <w:rsid w:val="00834D58"/>
    <w:rsid w:val="008362C2"/>
    <w:rsid w:val="0083638D"/>
    <w:rsid w:val="00846DA1"/>
    <w:rsid w:val="00847BAA"/>
    <w:rsid w:val="00852D10"/>
    <w:rsid w:val="00854891"/>
    <w:rsid w:val="008549D4"/>
    <w:rsid w:val="00855B44"/>
    <w:rsid w:val="00856C5D"/>
    <w:rsid w:val="008605CB"/>
    <w:rsid w:val="00860E0E"/>
    <w:rsid w:val="00861C4B"/>
    <w:rsid w:val="00863E90"/>
    <w:rsid w:val="00864AED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194"/>
    <w:rsid w:val="008B43A4"/>
    <w:rsid w:val="008B4748"/>
    <w:rsid w:val="008B6BA3"/>
    <w:rsid w:val="008C028E"/>
    <w:rsid w:val="008C0520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4355"/>
    <w:rsid w:val="0090669A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885"/>
    <w:rsid w:val="00977034"/>
    <w:rsid w:val="00977B83"/>
    <w:rsid w:val="0098395E"/>
    <w:rsid w:val="00983CBE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490B"/>
    <w:rsid w:val="009C4D59"/>
    <w:rsid w:val="009C71AB"/>
    <w:rsid w:val="009C7B51"/>
    <w:rsid w:val="009D0367"/>
    <w:rsid w:val="009D1E92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C06B6"/>
    <w:rsid w:val="00AC15B5"/>
    <w:rsid w:val="00AC1DA7"/>
    <w:rsid w:val="00AC3816"/>
    <w:rsid w:val="00AC3926"/>
    <w:rsid w:val="00AC550A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7317"/>
    <w:rsid w:val="00B87AFA"/>
    <w:rsid w:val="00B90CE6"/>
    <w:rsid w:val="00B913E0"/>
    <w:rsid w:val="00B91771"/>
    <w:rsid w:val="00B92048"/>
    <w:rsid w:val="00B9229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5448"/>
    <w:rsid w:val="00C327EA"/>
    <w:rsid w:val="00C33BB5"/>
    <w:rsid w:val="00C33C4C"/>
    <w:rsid w:val="00C34E3D"/>
    <w:rsid w:val="00C361EF"/>
    <w:rsid w:val="00C36A73"/>
    <w:rsid w:val="00C36EB6"/>
    <w:rsid w:val="00C371DA"/>
    <w:rsid w:val="00C4281E"/>
    <w:rsid w:val="00C4349E"/>
    <w:rsid w:val="00C50031"/>
    <w:rsid w:val="00C51360"/>
    <w:rsid w:val="00C54875"/>
    <w:rsid w:val="00C55933"/>
    <w:rsid w:val="00C56D55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1E21"/>
    <w:rsid w:val="00C82AB5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537A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50FF3"/>
    <w:rsid w:val="00D5168A"/>
    <w:rsid w:val="00D51B4E"/>
    <w:rsid w:val="00D53704"/>
    <w:rsid w:val="00D54DFF"/>
    <w:rsid w:val="00D5505A"/>
    <w:rsid w:val="00D616F6"/>
    <w:rsid w:val="00D62F15"/>
    <w:rsid w:val="00D63147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D01B7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03DF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4CBD"/>
    <w:rsid w:val="00F35E9D"/>
    <w:rsid w:val="00F37202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B08B3"/>
    <w:rsid w:val="00FB0BC3"/>
    <w:rsid w:val="00FB10E6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4E1E7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rsid w:val="00F834CD"/>
    <w:pPr>
      <w:keepNext/>
      <w:keepLines/>
      <w:numPr>
        <w:numId w:val="8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9"/>
    <w:qFormat/>
    <w:rsid w:val="00B53BA4"/>
    <w:pPr>
      <w:keepNext/>
      <w:keepLines/>
      <w:numPr>
        <w:ilvl w:val="1"/>
        <w:numId w:val="8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53BA4"/>
    <w:pPr>
      <w:keepNext/>
      <w:keepLines/>
      <w:numPr>
        <w:ilvl w:val="2"/>
        <w:numId w:val="8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numPr>
        <w:ilvl w:val="3"/>
        <w:numId w:val="8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33AE"/>
    <w:pPr>
      <w:keepNext/>
      <w:keepLines/>
      <w:numPr>
        <w:ilvl w:val="4"/>
        <w:numId w:val="8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D33AE"/>
    <w:pPr>
      <w:keepNext/>
      <w:keepLines/>
      <w:numPr>
        <w:ilvl w:val="5"/>
        <w:numId w:val="8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D33AE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6D33AE"/>
    <w:pPr>
      <w:keepNext/>
      <w:keepLines/>
      <w:numPr>
        <w:ilvl w:val="7"/>
        <w:numId w:val="8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6D33AE"/>
    <w:pPr>
      <w:keepNext/>
      <w:keepLines/>
      <w:numPr>
        <w:ilvl w:val="8"/>
        <w:numId w:val="8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1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2">
    <w:name w:val="Body Text Indent 2"/>
    <w:basedOn w:val="a"/>
    <w:link w:val="23"/>
    <w:rsid w:val="00F834CD"/>
    <w:pPr>
      <w:spacing w:after="120" w:line="480" w:lineRule="auto"/>
      <w:ind w:leftChars="200" w:left="420"/>
    </w:pPr>
  </w:style>
  <w:style w:type="character" w:customStyle="1" w:styleId="23">
    <w:name w:val="正文文本缩进 2 字符"/>
    <w:link w:val="22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uiPriority w:val="9"/>
    <w:rsid w:val="00112EED"/>
    <w:rPr>
      <w:b/>
      <w:bCs/>
      <w:kern w:val="2"/>
      <w:sz w:val="32"/>
      <w:szCs w:val="32"/>
    </w:rPr>
  </w:style>
  <w:style w:type="character" w:customStyle="1" w:styleId="21">
    <w:name w:val="标题 2 字符"/>
    <w:basedOn w:val="a0"/>
    <w:link w:val="2"/>
    <w:uiPriority w:val="99"/>
    <w:rsid w:val="00D0537A"/>
    <w:rPr>
      <w:rFonts w:ascii="Arial" w:eastAsia="黑体" w:hAnsi="Arial"/>
      <w:b/>
      <w:bCs/>
      <w:kern w:val="2"/>
      <w:sz w:val="32"/>
      <w:szCs w:val="32"/>
    </w:rPr>
  </w:style>
  <w:style w:type="numbering" w:customStyle="1" w:styleId="10">
    <w:name w:val="当前列表1"/>
    <w:uiPriority w:val="99"/>
    <w:rsid w:val="00D0537A"/>
    <w:pPr>
      <w:numPr>
        <w:numId w:val="3"/>
      </w:numPr>
    </w:pPr>
  </w:style>
  <w:style w:type="numbering" w:customStyle="1" w:styleId="20">
    <w:name w:val="当前列表2"/>
    <w:uiPriority w:val="99"/>
    <w:rsid w:val="00D0537A"/>
    <w:pPr>
      <w:numPr>
        <w:numId w:val="5"/>
      </w:numPr>
    </w:pPr>
  </w:style>
  <w:style w:type="character" w:customStyle="1" w:styleId="50">
    <w:name w:val="标题 5 字符"/>
    <w:basedOn w:val="a0"/>
    <w:link w:val="5"/>
    <w:semiHidden/>
    <w:rsid w:val="006D33AE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semiHidden/>
    <w:rsid w:val="006D33A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rsid w:val="006D33AE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semiHidden/>
    <w:rsid w:val="006D33A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semiHidden/>
    <w:rsid w:val="006D33A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">
    <w:name w:val="Normal (Web)"/>
    <w:basedOn w:val="a"/>
    <w:uiPriority w:val="99"/>
    <w:unhideWhenUsed/>
    <w:rsid w:val="00624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"/>
    <w:next w:val="a"/>
    <w:uiPriority w:val="39"/>
    <w:unhideWhenUsed/>
    <w:qFormat/>
    <w:rsid w:val="0034517B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8F344-C3E6-6746-A653-8C0F51D7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786</Words>
  <Characters>4486</Characters>
  <Application>Microsoft Office Word</Application>
  <DocSecurity>0</DocSecurity>
  <Lines>37</Lines>
  <Paragraphs>10</Paragraphs>
  <ScaleCrop>false</ScaleCrop>
  <Company>BUCT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孟 令宇</cp:lastModifiedBy>
  <cp:revision>2</cp:revision>
  <cp:lastPrinted>2009-06-25T09:30:00Z</cp:lastPrinted>
  <dcterms:created xsi:type="dcterms:W3CDTF">2026-05-25T12:56:00Z</dcterms:created>
  <dcterms:modified xsi:type="dcterms:W3CDTF">2026-05-25T12:56:00Z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2026-05-25T12:46:56Z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7f273301-4242-44ac-af4b-9be32b31cf27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