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45038" w14:textId="77777777" w:rsidR="0039241C" w:rsidRDefault="001544DC">
      <w:pPr>
        <w:pStyle w:val="1"/>
        <w:spacing w:before="260" w:after="260" w:line="360" w:lineRule="auto"/>
        <w:jc w:val="center"/>
        <w:rPr>
          <w:rFonts w:asciiTheme="minorEastAsia" w:eastAsiaTheme="minorEastAsia" w:hAnsiTheme="minorEastAsia" w:cstheme="minorBidi"/>
          <w:sz w:val="36"/>
        </w:rPr>
      </w:pPr>
      <w:bookmarkStart w:id="0" w:name="_Toc225868100"/>
      <w:r>
        <w:rPr>
          <w:rFonts w:asciiTheme="minorEastAsia" w:eastAsiaTheme="minorEastAsia" w:hAnsiTheme="minorEastAsia" w:cstheme="minorBidi"/>
          <w:sz w:val="36"/>
        </w:rPr>
        <w:t>AI</w:t>
      </w:r>
      <w:r>
        <w:rPr>
          <w:rFonts w:asciiTheme="minorEastAsia" w:eastAsiaTheme="minorEastAsia" w:hAnsiTheme="minorEastAsia" w:cstheme="minorBidi" w:hint="eastAsia"/>
          <w:sz w:val="36"/>
        </w:rPr>
        <w:t>工具</w:t>
      </w:r>
      <w:r>
        <w:rPr>
          <w:rFonts w:asciiTheme="minorEastAsia" w:eastAsiaTheme="minorEastAsia" w:hAnsiTheme="minorEastAsia" w:cstheme="minorBidi"/>
          <w:sz w:val="36"/>
        </w:rPr>
        <w:t>使用声明</w:t>
      </w:r>
      <w:bookmarkEnd w:id="0"/>
    </w:p>
    <w:p w14:paraId="4D80EBC8" w14:textId="77777777" w:rsidR="0039241C" w:rsidRDefault="001544DC">
      <w:pPr>
        <w:pStyle w:val="a8"/>
        <w:spacing w:line="360" w:lineRule="auto"/>
        <w:rPr>
          <w:rFonts w:ascii="等线" w:eastAsia="等线" w:hAnsi="等线"/>
          <w:color w:val="000000"/>
          <w:kern w:val="0"/>
          <w:szCs w:val="21"/>
        </w:rPr>
      </w:pPr>
      <w:r>
        <w:rPr>
          <w:rFonts w:ascii="等线" w:eastAsia="等线" w:hAnsi="等线"/>
          <w:color w:val="000000"/>
          <w:kern w:val="0"/>
          <w:szCs w:val="21"/>
        </w:rPr>
        <w:t>本声明用于规范参赛队伍对生成式人工智能工具（包括但不限于ChatGPT、Claude、通义千问、GitHub Copilot等）的使用。参赛队伍须如实填写以下内容，组委会保留对声明真实性进行核查的权利。虚假声明将按违规处理。</w:t>
      </w:r>
    </w:p>
    <w:p w14:paraId="69C1DCC3" w14:textId="77777777" w:rsidR="0039241C" w:rsidRDefault="001544DC">
      <w:pPr>
        <w:pStyle w:val="a8"/>
        <w:spacing w:line="360" w:lineRule="auto"/>
        <w:rPr>
          <w:rFonts w:ascii="等线" w:eastAsia="等线" w:hAnsi="等线"/>
          <w:b/>
          <w:bCs/>
          <w:color w:val="EE0000"/>
          <w:kern w:val="0"/>
          <w:szCs w:val="21"/>
        </w:rPr>
      </w:pPr>
      <w:r>
        <w:rPr>
          <w:rFonts w:ascii="等线" w:eastAsia="等线" w:hAnsi="等线" w:hint="eastAsia"/>
          <w:b/>
          <w:bCs/>
          <w:color w:val="EE0000"/>
          <w:kern w:val="0"/>
          <w:szCs w:val="21"/>
        </w:rPr>
        <w:t>参赛队员在撰写报告时，如果借助生成式人工智能技术，必须由人工核实生成式人工智能生成信息和参考文献的真实性和准确性。参赛队员应当对使用的生成内容负责，应当全面如实声明使用情况，按照《人工智能生成合成内容标识办法》等国家有关规定对相关内容进行标识，</w:t>
      </w:r>
      <w:r>
        <w:rPr>
          <w:rFonts w:ascii="等线" w:eastAsia="等线" w:hAnsi="等线" w:hint="eastAsia"/>
          <w:b/>
          <w:bCs/>
          <w:color w:val="EE0000"/>
          <w:kern w:val="0"/>
          <w:szCs w:val="21"/>
          <w:u w:val="single"/>
        </w:rPr>
        <w:t>标识的方式包括但不限于在文本的起始和末尾适当位置有相应的文字提示等</w:t>
      </w:r>
      <w:r>
        <w:rPr>
          <w:rFonts w:ascii="等线" w:eastAsia="等线" w:hAnsi="等线" w:hint="eastAsia"/>
          <w:b/>
          <w:bCs/>
          <w:color w:val="EE0000"/>
          <w:kern w:val="0"/>
          <w:szCs w:val="21"/>
        </w:rPr>
        <w:t>。不得使用由生成式人工智能直接生成的报告，不得使用未经核实的生成内容。</w:t>
      </w:r>
    </w:p>
    <w:p w14:paraId="0D624E74" w14:textId="77777777" w:rsidR="0039241C" w:rsidRDefault="001544DC">
      <w:pPr>
        <w:pStyle w:val="a8"/>
        <w:spacing w:line="360" w:lineRule="auto"/>
        <w:rPr>
          <w:rFonts w:ascii="等线" w:eastAsia="等线" w:hAnsi="等线"/>
          <w:b/>
          <w:bCs/>
          <w:color w:val="000000"/>
          <w:kern w:val="0"/>
          <w:szCs w:val="21"/>
        </w:rPr>
      </w:pPr>
      <w:r>
        <w:rPr>
          <w:rFonts w:ascii="等线" w:eastAsia="等线" w:hAnsi="等线"/>
          <w:b/>
          <w:bCs/>
          <w:color w:val="000000"/>
          <w:kern w:val="0"/>
          <w:szCs w:val="21"/>
        </w:rPr>
        <w:t>1. 是否使用了生成式AI工具？</w:t>
      </w:r>
    </w:p>
    <w:p w14:paraId="564C1D4C" w14:textId="77777777" w:rsidR="0039241C" w:rsidRDefault="001544DC">
      <w:pPr>
        <w:pStyle w:val="a8"/>
        <w:spacing w:line="360" w:lineRule="auto"/>
        <w:rPr>
          <w:rFonts w:ascii="等线" w:eastAsia="等线" w:hAnsi="等线"/>
          <w:color w:val="000000"/>
          <w:kern w:val="0"/>
          <w:szCs w:val="21"/>
        </w:rPr>
      </w:pPr>
      <w:r>
        <w:rPr>
          <w:rFonts w:ascii="等线" w:eastAsia="等线" w:hAnsi="等线"/>
          <w:color w:val="000000"/>
          <w:kern w:val="0"/>
          <w:szCs w:val="21"/>
        </w:rPr>
        <w:t>□ 是 □ 否</w:t>
      </w:r>
    </w:p>
    <w:p w14:paraId="1A85519D" w14:textId="77777777" w:rsidR="0039241C" w:rsidRDefault="001544DC">
      <w:pPr>
        <w:pStyle w:val="a8"/>
        <w:spacing w:beforeLines="50" w:before="156" w:afterLines="50" w:after="156" w:line="360" w:lineRule="auto"/>
        <w:rPr>
          <w:rFonts w:ascii="等线" w:eastAsia="等线" w:hAnsi="等线"/>
          <w:b/>
          <w:bCs/>
          <w:color w:val="000000"/>
          <w:kern w:val="0"/>
          <w:szCs w:val="21"/>
        </w:rPr>
      </w:pPr>
      <w:r>
        <w:rPr>
          <w:rFonts w:ascii="等线" w:eastAsia="等线" w:hAnsi="等线"/>
          <w:b/>
          <w:bCs/>
          <w:color w:val="000000"/>
          <w:kern w:val="0"/>
          <w:szCs w:val="21"/>
        </w:rPr>
        <w:t>2. 若使用，请逐项说明：</w:t>
      </w:r>
    </w:p>
    <w:tbl>
      <w:tblPr>
        <w:tblStyle w:val="a7"/>
        <w:tblW w:w="9656" w:type="dxa"/>
        <w:tblLook w:val="04A0" w:firstRow="1" w:lastRow="0" w:firstColumn="1" w:lastColumn="0" w:noHBand="0" w:noVBand="1"/>
      </w:tblPr>
      <w:tblGrid>
        <w:gridCol w:w="549"/>
        <w:gridCol w:w="1347"/>
        <w:gridCol w:w="3529"/>
        <w:gridCol w:w="1730"/>
        <w:gridCol w:w="2501"/>
      </w:tblGrid>
      <w:tr w:rsidR="0039241C" w14:paraId="797C035A" w14:textId="77777777">
        <w:trPr>
          <w:trHeight w:val="1140"/>
        </w:trPr>
        <w:tc>
          <w:tcPr>
            <w:tcW w:w="0" w:type="auto"/>
            <w:vAlign w:val="center"/>
          </w:tcPr>
          <w:p w14:paraId="43BA8022" w14:textId="77777777" w:rsidR="0039241C" w:rsidRDefault="001544DC">
            <w:pPr>
              <w:widowControl/>
              <w:jc w:val="center"/>
              <w:rPr>
                <w:rFonts w:ascii="等线" w:eastAsia="等线" w:hAnsi="等线"/>
                <w:b/>
                <w:bCs/>
                <w:color w:val="000000"/>
                <w:kern w:val="0"/>
                <w:szCs w:val="21"/>
              </w:rPr>
            </w:pPr>
            <w:r>
              <w:rPr>
                <w:rFonts w:ascii="等线" w:eastAsia="等线" w:hAnsi="等线"/>
                <w:b/>
                <w:bCs/>
                <w:color w:val="000000"/>
                <w:kern w:val="0"/>
                <w:szCs w:val="21"/>
              </w:rPr>
              <w:t>序号</w:t>
            </w:r>
          </w:p>
        </w:tc>
        <w:tc>
          <w:tcPr>
            <w:tcW w:w="0" w:type="auto"/>
            <w:vAlign w:val="center"/>
          </w:tcPr>
          <w:p w14:paraId="4E0E0C3B" w14:textId="77777777" w:rsidR="0039241C" w:rsidRDefault="001544DC">
            <w:pPr>
              <w:widowControl/>
              <w:jc w:val="center"/>
              <w:rPr>
                <w:rFonts w:ascii="等线" w:eastAsia="等线" w:hAnsi="等线"/>
                <w:b/>
                <w:bCs/>
                <w:color w:val="000000"/>
                <w:kern w:val="0"/>
                <w:szCs w:val="21"/>
              </w:rPr>
            </w:pPr>
            <w:r>
              <w:rPr>
                <w:rFonts w:ascii="等线" w:eastAsia="等线" w:hAnsi="等线"/>
                <w:b/>
                <w:bCs/>
                <w:color w:val="000000"/>
                <w:kern w:val="0"/>
                <w:szCs w:val="21"/>
              </w:rPr>
              <w:t>使用的AI工具名称</w:t>
            </w:r>
          </w:p>
        </w:tc>
        <w:tc>
          <w:tcPr>
            <w:tcW w:w="3529" w:type="dxa"/>
            <w:vAlign w:val="center"/>
          </w:tcPr>
          <w:p w14:paraId="368261AB" w14:textId="77777777" w:rsidR="0039241C" w:rsidRDefault="001544DC">
            <w:pPr>
              <w:widowControl/>
              <w:jc w:val="center"/>
              <w:rPr>
                <w:rFonts w:ascii="等线" w:eastAsia="等线" w:hAnsi="等线"/>
                <w:b/>
                <w:bCs/>
                <w:color w:val="000000"/>
                <w:kern w:val="0"/>
                <w:szCs w:val="21"/>
              </w:rPr>
            </w:pPr>
            <w:r>
              <w:rPr>
                <w:rFonts w:ascii="等线" w:eastAsia="等线" w:hAnsi="等线"/>
                <w:b/>
                <w:bCs/>
                <w:color w:val="000000"/>
                <w:kern w:val="0"/>
                <w:szCs w:val="21"/>
              </w:rPr>
              <w:t>使用环节（如：方案构思/报告润色/数据分析等）</w:t>
            </w:r>
          </w:p>
        </w:tc>
        <w:tc>
          <w:tcPr>
            <w:tcW w:w="1730" w:type="dxa"/>
            <w:vAlign w:val="center"/>
          </w:tcPr>
          <w:p w14:paraId="5C0A0EA6" w14:textId="77777777" w:rsidR="0039241C" w:rsidRDefault="001544DC">
            <w:pPr>
              <w:widowControl/>
              <w:jc w:val="center"/>
              <w:rPr>
                <w:rFonts w:ascii="等线" w:eastAsia="等线" w:hAnsi="等线"/>
                <w:b/>
                <w:bCs/>
                <w:color w:val="000000"/>
                <w:kern w:val="0"/>
                <w:szCs w:val="21"/>
              </w:rPr>
            </w:pPr>
            <w:r>
              <w:rPr>
                <w:rFonts w:ascii="等线" w:eastAsia="等线" w:hAnsi="等线"/>
                <w:b/>
                <w:bCs/>
                <w:color w:val="000000"/>
                <w:kern w:val="0"/>
                <w:szCs w:val="21"/>
              </w:rPr>
              <w:t>具体使用方式说明</w:t>
            </w:r>
          </w:p>
        </w:tc>
        <w:tc>
          <w:tcPr>
            <w:tcW w:w="0" w:type="auto"/>
            <w:vAlign w:val="center"/>
          </w:tcPr>
          <w:p w14:paraId="5F64ABEE" w14:textId="77777777" w:rsidR="0039241C" w:rsidRDefault="001544DC">
            <w:pPr>
              <w:widowControl/>
              <w:jc w:val="center"/>
              <w:rPr>
                <w:rFonts w:ascii="等线" w:eastAsia="等线" w:hAnsi="等线"/>
                <w:b/>
                <w:bCs/>
                <w:color w:val="000000"/>
                <w:kern w:val="0"/>
                <w:szCs w:val="21"/>
              </w:rPr>
            </w:pPr>
            <w:r>
              <w:rPr>
                <w:rFonts w:ascii="等线" w:eastAsia="等线" w:hAnsi="等线"/>
                <w:b/>
                <w:bCs/>
                <w:color w:val="000000"/>
                <w:kern w:val="0"/>
                <w:szCs w:val="21"/>
              </w:rPr>
              <w:t>AI输出内容是否经过人工修改与验证</w:t>
            </w:r>
          </w:p>
        </w:tc>
      </w:tr>
      <w:tr w:rsidR="0039241C" w14:paraId="127451B0" w14:textId="77777777">
        <w:trPr>
          <w:trHeight w:val="578"/>
        </w:trPr>
        <w:tc>
          <w:tcPr>
            <w:tcW w:w="0" w:type="auto"/>
            <w:vAlign w:val="center"/>
          </w:tcPr>
          <w:p w14:paraId="7A3ED1AB" w14:textId="77777777" w:rsidR="0039241C" w:rsidRDefault="001544DC">
            <w:pPr>
              <w:widowControl/>
              <w:jc w:val="center"/>
              <w:rPr>
                <w:rFonts w:ascii="等线" w:eastAsia="等线" w:hAnsi="等线"/>
                <w:color w:val="000000"/>
                <w:kern w:val="0"/>
                <w:szCs w:val="21"/>
              </w:rPr>
            </w:pPr>
            <w:r>
              <w:rPr>
                <w:rFonts w:ascii="等线" w:eastAsia="等线" w:hAnsi="等线"/>
                <w:color w:val="000000"/>
                <w:kern w:val="0"/>
                <w:szCs w:val="21"/>
              </w:rPr>
              <w:t>1</w:t>
            </w:r>
          </w:p>
        </w:tc>
        <w:tc>
          <w:tcPr>
            <w:tcW w:w="0" w:type="auto"/>
            <w:vAlign w:val="center"/>
          </w:tcPr>
          <w:p w14:paraId="4C22036D" w14:textId="77777777" w:rsidR="0039241C" w:rsidRDefault="0039241C">
            <w:pPr>
              <w:widowControl/>
              <w:ind w:firstLine="480"/>
              <w:jc w:val="center"/>
              <w:rPr>
                <w:rFonts w:ascii="等线" w:eastAsia="等线" w:hAnsi="等线"/>
                <w:color w:val="000000"/>
                <w:kern w:val="0"/>
                <w:szCs w:val="21"/>
              </w:rPr>
            </w:pPr>
          </w:p>
        </w:tc>
        <w:tc>
          <w:tcPr>
            <w:tcW w:w="3529" w:type="dxa"/>
            <w:vAlign w:val="center"/>
          </w:tcPr>
          <w:p w14:paraId="5C8C16BA" w14:textId="77777777" w:rsidR="0039241C" w:rsidRDefault="0039241C">
            <w:pPr>
              <w:widowControl/>
              <w:ind w:firstLine="480"/>
              <w:jc w:val="center"/>
              <w:rPr>
                <w:rFonts w:ascii="等线" w:eastAsia="等线" w:hAnsi="等线"/>
                <w:color w:val="000000"/>
                <w:kern w:val="0"/>
                <w:szCs w:val="21"/>
              </w:rPr>
            </w:pPr>
          </w:p>
        </w:tc>
        <w:tc>
          <w:tcPr>
            <w:tcW w:w="1730" w:type="dxa"/>
            <w:vAlign w:val="center"/>
          </w:tcPr>
          <w:p w14:paraId="4678F4E8" w14:textId="77777777" w:rsidR="0039241C" w:rsidRDefault="0039241C">
            <w:pPr>
              <w:widowControl/>
              <w:ind w:firstLine="480"/>
              <w:rPr>
                <w:rFonts w:ascii="等线" w:eastAsia="等线" w:hAnsi="等线"/>
                <w:color w:val="000000"/>
                <w:kern w:val="0"/>
                <w:szCs w:val="21"/>
              </w:rPr>
            </w:pPr>
          </w:p>
        </w:tc>
        <w:tc>
          <w:tcPr>
            <w:tcW w:w="0" w:type="auto"/>
            <w:vAlign w:val="center"/>
          </w:tcPr>
          <w:p w14:paraId="06A22037" w14:textId="77777777" w:rsidR="0039241C" w:rsidRDefault="001544DC">
            <w:pPr>
              <w:widowControl/>
              <w:ind w:firstLine="480"/>
              <w:rPr>
                <w:rFonts w:ascii="等线" w:eastAsia="等线" w:hAnsi="等线"/>
                <w:color w:val="000000"/>
                <w:kern w:val="0"/>
                <w:szCs w:val="21"/>
              </w:rPr>
            </w:pPr>
            <w:r>
              <w:rPr>
                <w:rFonts w:ascii="等线" w:eastAsia="等线" w:hAnsi="等线"/>
                <w:color w:val="000000"/>
                <w:kern w:val="0"/>
                <w:szCs w:val="21"/>
              </w:rPr>
              <w:t>□ 是 □ 否</w:t>
            </w:r>
          </w:p>
        </w:tc>
      </w:tr>
      <w:tr w:rsidR="0039241C" w14:paraId="2CC5CE2A" w14:textId="77777777">
        <w:trPr>
          <w:trHeight w:val="561"/>
        </w:trPr>
        <w:tc>
          <w:tcPr>
            <w:tcW w:w="0" w:type="auto"/>
            <w:vAlign w:val="center"/>
          </w:tcPr>
          <w:p w14:paraId="7B402870" w14:textId="77777777" w:rsidR="0039241C" w:rsidRDefault="001544DC">
            <w:pPr>
              <w:widowControl/>
              <w:jc w:val="center"/>
              <w:rPr>
                <w:rFonts w:ascii="等线" w:eastAsia="等线" w:hAnsi="等线"/>
                <w:color w:val="000000"/>
                <w:kern w:val="0"/>
                <w:szCs w:val="21"/>
              </w:rPr>
            </w:pPr>
            <w:r>
              <w:rPr>
                <w:rFonts w:ascii="等线" w:eastAsia="等线" w:hAnsi="等线"/>
                <w:color w:val="000000"/>
                <w:kern w:val="0"/>
                <w:szCs w:val="21"/>
              </w:rPr>
              <w:t>2</w:t>
            </w:r>
          </w:p>
        </w:tc>
        <w:tc>
          <w:tcPr>
            <w:tcW w:w="0" w:type="auto"/>
            <w:vAlign w:val="center"/>
          </w:tcPr>
          <w:p w14:paraId="624774BF" w14:textId="77777777" w:rsidR="0039241C" w:rsidRDefault="0039241C">
            <w:pPr>
              <w:widowControl/>
              <w:ind w:firstLine="480"/>
              <w:jc w:val="center"/>
              <w:rPr>
                <w:rFonts w:ascii="等线" w:eastAsia="等线" w:hAnsi="等线"/>
                <w:color w:val="000000"/>
                <w:kern w:val="0"/>
                <w:szCs w:val="21"/>
              </w:rPr>
            </w:pPr>
          </w:p>
        </w:tc>
        <w:tc>
          <w:tcPr>
            <w:tcW w:w="3529" w:type="dxa"/>
            <w:vAlign w:val="center"/>
          </w:tcPr>
          <w:p w14:paraId="0AABDC3F" w14:textId="77777777" w:rsidR="0039241C" w:rsidRDefault="0039241C">
            <w:pPr>
              <w:widowControl/>
              <w:ind w:firstLine="480"/>
              <w:jc w:val="center"/>
              <w:rPr>
                <w:rFonts w:ascii="等线" w:eastAsia="等线" w:hAnsi="等线"/>
                <w:color w:val="000000"/>
                <w:kern w:val="0"/>
                <w:szCs w:val="21"/>
              </w:rPr>
            </w:pPr>
          </w:p>
        </w:tc>
        <w:tc>
          <w:tcPr>
            <w:tcW w:w="1730" w:type="dxa"/>
            <w:vAlign w:val="center"/>
          </w:tcPr>
          <w:p w14:paraId="35FE3BAD" w14:textId="77777777" w:rsidR="0039241C" w:rsidRDefault="0039241C">
            <w:pPr>
              <w:widowControl/>
              <w:ind w:firstLine="480"/>
              <w:rPr>
                <w:rFonts w:ascii="等线" w:eastAsia="等线" w:hAnsi="等线"/>
                <w:color w:val="000000"/>
                <w:kern w:val="0"/>
                <w:szCs w:val="21"/>
              </w:rPr>
            </w:pPr>
          </w:p>
        </w:tc>
        <w:tc>
          <w:tcPr>
            <w:tcW w:w="0" w:type="auto"/>
            <w:vAlign w:val="center"/>
          </w:tcPr>
          <w:p w14:paraId="141C300F" w14:textId="77777777" w:rsidR="0039241C" w:rsidRDefault="001544DC">
            <w:pPr>
              <w:widowControl/>
              <w:ind w:firstLine="480"/>
              <w:rPr>
                <w:rFonts w:ascii="等线" w:eastAsia="等线" w:hAnsi="等线"/>
                <w:color w:val="000000"/>
                <w:kern w:val="0"/>
                <w:szCs w:val="21"/>
              </w:rPr>
            </w:pPr>
            <w:r>
              <w:rPr>
                <w:rFonts w:ascii="等线" w:eastAsia="等线" w:hAnsi="等线"/>
                <w:color w:val="000000"/>
                <w:kern w:val="0"/>
                <w:szCs w:val="21"/>
              </w:rPr>
              <w:t>□ 是 □ 否</w:t>
            </w:r>
          </w:p>
        </w:tc>
      </w:tr>
      <w:tr w:rsidR="0039241C" w14:paraId="2815F810" w14:textId="77777777">
        <w:trPr>
          <w:trHeight w:val="578"/>
        </w:trPr>
        <w:tc>
          <w:tcPr>
            <w:tcW w:w="0" w:type="auto"/>
            <w:vAlign w:val="center"/>
          </w:tcPr>
          <w:p w14:paraId="16AB3F0D" w14:textId="77777777" w:rsidR="0039241C" w:rsidRDefault="001544DC">
            <w:pPr>
              <w:widowControl/>
              <w:jc w:val="center"/>
              <w:rPr>
                <w:rFonts w:ascii="等线" w:eastAsia="等线" w:hAnsi="等线"/>
                <w:color w:val="000000"/>
                <w:kern w:val="0"/>
                <w:szCs w:val="21"/>
              </w:rPr>
            </w:pPr>
            <w:r>
              <w:rPr>
                <w:rFonts w:ascii="等线" w:eastAsia="等线" w:hAnsi="等线"/>
                <w:color w:val="000000"/>
                <w:kern w:val="0"/>
                <w:szCs w:val="21"/>
              </w:rPr>
              <w:t>...</w:t>
            </w:r>
          </w:p>
        </w:tc>
        <w:tc>
          <w:tcPr>
            <w:tcW w:w="0" w:type="auto"/>
            <w:vAlign w:val="center"/>
          </w:tcPr>
          <w:p w14:paraId="4AF88478" w14:textId="77777777" w:rsidR="0039241C" w:rsidRDefault="0039241C">
            <w:pPr>
              <w:widowControl/>
              <w:ind w:firstLine="480"/>
              <w:jc w:val="center"/>
              <w:rPr>
                <w:rFonts w:ascii="等线" w:eastAsia="等线" w:hAnsi="等线"/>
                <w:color w:val="000000"/>
                <w:kern w:val="0"/>
                <w:szCs w:val="21"/>
              </w:rPr>
            </w:pPr>
          </w:p>
        </w:tc>
        <w:tc>
          <w:tcPr>
            <w:tcW w:w="3529" w:type="dxa"/>
            <w:vAlign w:val="center"/>
          </w:tcPr>
          <w:p w14:paraId="60AF1A02" w14:textId="77777777" w:rsidR="0039241C" w:rsidRDefault="0039241C">
            <w:pPr>
              <w:widowControl/>
              <w:ind w:firstLine="480"/>
              <w:jc w:val="center"/>
              <w:rPr>
                <w:rFonts w:ascii="等线" w:eastAsia="等线" w:hAnsi="等线"/>
                <w:color w:val="000000"/>
                <w:kern w:val="0"/>
                <w:szCs w:val="21"/>
              </w:rPr>
            </w:pPr>
          </w:p>
        </w:tc>
        <w:tc>
          <w:tcPr>
            <w:tcW w:w="1730" w:type="dxa"/>
            <w:vAlign w:val="center"/>
          </w:tcPr>
          <w:p w14:paraId="3CD662BF" w14:textId="77777777" w:rsidR="0039241C" w:rsidRDefault="0039241C">
            <w:pPr>
              <w:widowControl/>
              <w:ind w:firstLine="480"/>
              <w:rPr>
                <w:rFonts w:ascii="等线" w:eastAsia="等线" w:hAnsi="等线"/>
                <w:color w:val="000000"/>
                <w:kern w:val="0"/>
                <w:szCs w:val="21"/>
              </w:rPr>
            </w:pPr>
          </w:p>
        </w:tc>
        <w:tc>
          <w:tcPr>
            <w:tcW w:w="0" w:type="auto"/>
            <w:vAlign w:val="center"/>
          </w:tcPr>
          <w:p w14:paraId="4B7F99E6" w14:textId="77777777" w:rsidR="0039241C" w:rsidRDefault="0039241C">
            <w:pPr>
              <w:widowControl/>
              <w:ind w:firstLine="480"/>
              <w:rPr>
                <w:rFonts w:ascii="等线" w:eastAsia="等线" w:hAnsi="等线"/>
                <w:color w:val="000000"/>
                <w:kern w:val="0"/>
                <w:szCs w:val="21"/>
              </w:rPr>
            </w:pPr>
          </w:p>
        </w:tc>
      </w:tr>
    </w:tbl>
    <w:p w14:paraId="271817BF" w14:textId="77777777" w:rsidR="0039241C" w:rsidRDefault="001544DC">
      <w:pPr>
        <w:pStyle w:val="a8"/>
        <w:spacing w:beforeLines="50" w:before="156" w:afterLines="50" w:after="156" w:line="360" w:lineRule="auto"/>
        <w:rPr>
          <w:rFonts w:ascii="等线" w:eastAsia="等线" w:hAnsi="等线"/>
          <w:b/>
          <w:bCs/>
          <w:color w:val="000000"/>
          <w:kern w:val="0"/>
          <w:szCs w:val="21"/>
        </w:rPr>
      </w:pPr>
      <w:r>
        <w:rPr>
          <w:rFonts w:ascii="等线" w:eastAsia="等线" w:hAnsi="等线"/>
          <w:b/>
          <w:bCs/>
          <w:color w:val="000000"/>
          <w:kern w:val="0"/>
          <w:szCs w:val="21"/>
        </w:rPr>
        <w:t>3. 独立贡献声明：</w:t>
      </w:r>
    </w:p>
    <w:p w14:paraId="730FAF1A" w14:textId="4EADA656" w:rsidR="0039241C" w:rsidRDefault="001544DC">
      <w:pPr>
        <w:pStyle w:val="a8"/>
        <w:spacing w:line="360" w:lineRule="auto"/>
        <w:rPr>
          <w:rFonts w:ascii="等线" w:eastAsia="等线" w:hAnsi="等线"/>
          <w:color w:val="000000"/>
          <w:kern w:val="0"/>
          <w:szCs w:val="21"/>
        </w:rPr>
      </w:pPr>
      <w:r>
        <w:rPr>
          <w:rFonts w:ascii="等线" w:eastAsia="等线" w:hAnsi="等线"/>
          <w:color w:val="000000"/>
          <w:kern w:val="0"/>
          <w:szCs w:val="21"/>
        </w:rPr>
        <w:t>本队声明，报告中的</w:t>
      </w:r>
      <w:r>
        <w:rPr>
          <w:rFonts w:ascii="等线" w:eastAsia="等线" w:hAnsi="等线" w:hint="eastAsia"/>
          <w:color w:val="000000"/>
          <w:kern w:val="0"/>
          <w:szCs w:val="21"/>
        </w:rPr>
        <w:t>框架设计</w:t>
      </w:r>
      <w:r>
        <w:rPr>
          <w:rFonts w:ascii="等线" w:eastAsia="等线" w:hAnsi="等线"/>
          <w:color w:val="000000"/>
          <w:kern w:val="0"/>
          <w:szCs w:val="21"/>
        </w:rPr>
        <w:t>、</w:t>
      </w:r>
      <w:r>
        <w:rPr>
          <w:rFonts w:ascii="等线" w:eastAsia="等线" w:hAnsi="等线" w:hint="eastAsia"/>
          <w:color w:val="000000"/>
          <w:kern w:val="0"/>
          <w:szCs w:val="21"/>
        </w:rPr>
        <w:t>内容撰写</w:t>
      </w:r>
      <w:r>
        <w:rPr>
          <w:rFonts w:ascii="等线" w:eastAsia="等线" w:hAnsi="等线"/>
          <w:color w:val="000000"/>
          <w:kern w:val="0"/>
          <w:szCs w:val="21"/>
        </w:rPr>
        <w:t>、</w:t>
      </w:r>
      <w:r>
        <w:rPr>
          <w:rFonts w:ascii="等线" w:eastAsia="等线" w:hAnsi="等线" w:hint="eastAsia"/>
          <w:color w:val="000000"/>
          <w:kern w:val="0"/>
          <w:szCs w:val="21"/>
        </w:rPr>
        <w:t>数据分析</w:t>
      </w:r>
      <w:r>
        <w:rPr>
          <w:rFonts w:ascii="等线" w:eastAsia="等线" w:hAnsi="等线"/>
          <w:color w:val="000000"/>
          <w:kern w:val="0"/>
          <w:szCs w:val="21"/>
        </w:rPr>
        <w:t>由</w:t>
      </w:r>
      <w:r>
        <w:rPr>
          <w:rFonts w:ascii="等线" w:eastAsia="等线" w:hAnsi="等线" w:hint="eastAsia"/>
          <w:color w:val="000000"/>
          <w:kern w:val="0"/>
          <w:szCs w:val="21"/>
        </w:rPr>
        <w:t xml:space="preserve"> </w:t>
      </w:r>
      <w:r>
        <w:rPr>
          <w:rFonts w:ascii="等线" w:eastAsia="等线" w:hAnsi="等线"/>
          <w:color w:val="000000"/>
          <w:kern w:val="0"/>
          <w:szCs w:val="21"/>
          <w:u w:val="single"/>
        </w:rPr>
        <w:t>□参赛队员独立完成</w:t>
      </w:r>
      <w:r>
        <w:rPr>
          <w:rFonts w:ascii="等线" w:eastAsia="等线" w:hAnsi="等线" w:hint="eastAsia"/>
          <w:color w:val="000000"/>
          <w:kern w:val="0"/>
          <w:szCs w:val="21"/>
          <w:u w:val="single"/>
        </w:rPr>
        <w:t xml:space="preserve">  </w:t>
      </w:r>
      <w:r>
        <w:rPr>
          <w:rFonts w:ascii="等线" w:eastAsia="等线" w:hAnsi="等线"/>
          <w:color w:val="000000"/>
          <w:kern w:val="0"/>
          <w:szCs w:val="21"/>
          <w:u w:val="single"/>
        </w:rPr>
        <w:t>/</w:t>
      </w:r>
      <w:r>
        <w:rPr>
          <w:rFonts w:ascii="等线" w:eastAsia="等线" w:hAnsi="等线" w:hint="eastAsia"/>
          <w:color w:val="000000"/>
          <w:kern w:val="0"/>
          <w:szCs w:val="21"/>
          <w:u w:val="single"/>
        </w:rPr>
        <w:t xml:space="preserve"> </w:t>
      </w:r>
      <w:r>
        <w:rPr>
          <w:rFonts w:ascii="等线" w:eastAsia="等线" w:hAnsi="等线"/>
          <w:color w:val="000000"/>
          <w:kern w:val="0"/>
          <w:szCs w:val="21"/>
          <w:u w:val="single"/>
        </w:rPr>
        <w:t>□</w:t>
      </w:r>
      <w:r>
        <w:rPr>
          <w:rFonts w:ascii="等线" w:eastAsia="等线" w:hAnsi="等线" w:hint="eastAsia"/>
          <w:color w:val="000000"/>
          <w:kern w:val="0"/>
          <w:szCs w:val="21"/>
          <w:u w:val="single"/>
        </w:rPr>
        <w:t xml:space="preserve"> </w:t>
      </w:r>
      <w:r>
        <w:rPr>
          <w:rFonts w:ascii="等线" w:eastAsia="等线" w:hAnsi="等线"/>
          <w:color w:val="000000"/>
          <w:kern w:val="0"/>
          <w:szCs w:val="21"/>
          <w:u w:val="single"/>
        </w:rPr>
        <w:t>在AI辅助下由队员主导完成（请选择并</w:t>
      </w:r>
      <w:r w:rsidR="00A25F18">
        <w:rPr>
          <w:rFonts w:ascii="等线" w:eastAsia="等线" w:hAnsi="等线" w:hint="eastAsia"/>
          <w:color w:val="000000"/>
          <w:kern w:val="0"/>
          <w:szCs w:val="21"/>
          <w:u w:val="single"/>
        </w:rPr>
        <w:t>在上表</w:t>
      </w:r>
      <w:r>
        <w:rPr>
          <w:rFonts w:ascii="等线" w:eastAsia="等线" w:hAnsi="等线"/>
          <w:color w:val="000000"/>
          <w:kern w:val="0"/>
          <w:szCs w:val="21"/>
          <w:u w:val="single"/>
        </w:rPr>
        <w:t>详细说明）</w:t>
      </w:r>
      <w:r>
        <w:rPr>
          <w:rFonts w:ascii="等线" w:eastAsia="等线" w:hAnsi="等线"/>
          <w:color w:val="000000"/>
          <w:kern w:val="0"/>
          <w:szCs w:val="21"/>
        </w:rPr>
        <w:t>。</w:t>
      </w:r>
      <w:bookmarkStart w:id="1" w:name="_GoBack"/>
      <w:bookmarkEnd w:id="1"/>
    </w:p>
    <w:p w14:paraId="192DDE29" w14:textId="77777777" w:rsidR="0039241C" w:rsidRDefault="001544DC">
      <w:pPr>
        <w:pStyle w:val="a8"/>
        <w:spacing w:line="360" w:lineRule="auto"/>
        <w:rPr>
          <w:rFonts w:ascii="等线" w:eastAsia="等线" w:hAnsi="等线"/>
          <w:color w:val="000000"/>
          <w:kern w:val="0"/>
          <w:szCs w:val="21"/>
        </w:rPr>
      </w:pPr>
      <w:r>
        <w:rPr>
          <w:rFonts w:ascii="等线" w:eastAsia="等线" w:hAnsi="等线"/>
          <w:color w:val="000000"/>
          <w:kern w:val="0"/>
          <w:szCs w:val="21"/>
        </w:rPr>
        <w:t>参赛队员能够对报告中的所有技术内容进行独立解释和答辩。</w:t>
      </w:r>
    </w:p>
    <w:p w14:paraId="5D7A09C8" w14:textId="77777777" w:rsidR="0039241C" w:rsidRDefault="001544DC">
      <w:pPr>
        <w:pStyle w:val="a8"/>
        <w:spacing w:line="360" w:lineRule="auto"/>
        <w:rPr>
          <w:rFonts w:ascii="等线" w:eastAsia="等线" w:hAnsi="等线"/>
          <w:color w:val="000000"/>
          <w:kern w:val="0"/>
          <w:szCs w:val="21"/>
        </w:rPr>
      </w:pPr>
      <w:r>
        <w:rPr>
          <w:rFonts w:ascii="等线" w:eastAsia="等线" w:hAnsi="等线"/>
          <w:color w:val="000000"/>
          <w:kern w:val="0"/>
          <w:szCs w:val="21"/>
        </w:rPr>
        <w:t>全体队员签字</w:t>
      </w:r>
      <w:r>
        <w:rPr>
          <w:rFonts w:ascii="等线" w:eastAsia="等线" w:hAnsi="等线" w:hint="eastAsia"/>
          <w:color w:val="000000"/>
          <w:kern w:val="0"/>
          <w:szCs w:val="21"/>
        </w:rPr>
        <w:t>（手签）</w:t>
      </w:r>
      <w:r>
        <w:rPr>
          <w:rFonts w:ascii="等线" w:eastAsia="等线" w:hAnsi="等线"/>
          <w:color w:val="000000"/>
          <w:kern w:val="0"/>
          <w:szCs w:val="21"/>
        </w:rPr>
        <w:t>：____________________________________________________</w:t>
      </w:r>
    </w:p>
    <w:p w14:paraId="3AEED280" w14:textId="77777777" w:rsidR="0039241C" w:rsidRDefault="001544DC">
      <w:pPr>
        <w:pStyle w:val="a8"/>
        <w:spacing w:line="360" w:lineRule="auto"/>
        <w:rPr>
          <w:rFonts w:ascii="等线" w:eastAsia="等线" w:hAnsi="等线"/>
          <w:color w:val="000000"/>
          <w:kern w:val="0"/>
          <w:szCs w:val="21"/>
        </w:rPr>
      </w:pPr>
      <w:r>
        <w:rPr>
          <w:rFonts w:ascii="等线" w:eastAsia="等线" w:hAnsi="等线" w:hint="eastAsia"/>
          <w:color w:val="000000"/>
          <w:kern w:val="0"/>
          <w:szCs w:val="21"/>
        </w:rPr>
        <w:t>指导教师签字(手签):：</w:t>
      </w:r>
      <w:r>
        <w:rPr>
          <w:rFonts w:ascii="等线" w:eastAsia="等线" w:hAnsi="等线"/>
          <w:color w:val="000000"/>
          <w:kern w:val="0"/>
          <w:szCs w:val="21"/>
        </w:rPr>
        <w:t>____________________________________________________</w:t>
      </w:r>
    </w:p>
    <w:p w14:paraId="6453DD0B" w14:textId="77777777" w:rsidR="0039241C" w:rsidRDefault="001544DC">
      <w:pPr>
        <w:pStyle w:val="a8"/>
        <w:spacing w:line="360" w:lineRule="auto"/>
        <w:rPr>
          <w:rFonts w:ascii="等线" w:eastAsia="等线" w:hAnsi="等线"/>
          <w:color w:val="000000"/>
          <w:kern w:val="0"/>
          <w:szCs w:val="21"/>
        </w:rPr>
      </w:pPr>
      <w:r>
        <w:rPr>
          <w:rFonts w:ascii="等线" w:eastAsia="等线" w:hAnsi="等线"/>
          <w:color w:val="000000"/>
          <w:kern w:val="0"/>
          <w:szCs w:val="21"/>
        </w:rPr>
        <w:t>日期：_________________________</w:t>
      </w:r>
    </w:p>
    <w:sectPr w:rsidR="00392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3233" w14:textId="77777777" w:rsidR="00C06643" w:rsidRDefault="00C06643" w:rsidP="00552033">
      <w:r>
        <w:separator/>
      </w:r>
    </w:p>
  </w:endnote>
  <w:endnote w:type="continuationSeparator" w:id="0">
    <w:p w14:paraId="57B55A71" w14:textId="77777777" w:rsidR="00C06643" w:rsidRDefault="00C06643" w:rsidP="0055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3F91" w14:textId="77777777" w:rsidR="00C06643" w:rsidRDefault="00C06643" w:rsidP="00552033">
      <w:r>
        <w:separator/>
      </w:r>
    </w:p>
  </w:footnote>
  <w:footnote w:type="continuationSeparator" w:id="0">
    <w:p w14:paraId="76869574" w14:textId="77777777" w:rsidR="00C06643" w:rsidRDefault="00C06643" w:rsidP="00552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51"/>
    <w:rsid w:val="001544DC"/>
    <w:rsid w:val="00214527"/>
    <w:rsid w:val="0039241C"/>
    <w:rsid w:val="00552033"/>
    <w:rsid w:val="00734A83"/>
    <w:rsid w:val="00A25F18"/>
    <w:rsid w:val="00C06643"/>
    <w:rsid w:val="00C607AF"/>
    <w:rsid w:val="00E26851"/>
    <w:rsid w:val="562C637F"/>
    <w:rsid w:val="6D35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FB03F1-877A-4EFB-B6C8-D812570B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8">
    <w:name w:val="List Paragraph"/>
    <w:basedOn w:val="a"/>
    <w:uiPriority w:val="34"/>
    <w:qFormat/>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107</Words>
  <Characters>612</Characters>
  <Application>Microsoft Office Word</Application>
  <DocSecurity>0</DocSecurity>
  <Lines>5</Lines>
  <Paragraphs>1</Paragraphs>
  <ScaleCrop>false</ScaleCrop>
  <Company>Dpro Ltd.</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高东</dc:creator>
  <cp:lastModifiedBy>高东</cp:lastModifiedBy>
  <cp:revision>4</cp:revision>
  <dcterms:created xsi:type="dcterms:W3CDTF">2026-04-01T07:49:00Z</dcterms:created>
  <dcterms:modified xsi:type="dcterms:W3CDTF">2026-04-03T02:08:00Z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eyJoZGlkIjoiMzEwNTM5NzYwMDRjMzkwZTVkZjY2ODkwMGIxNGU0OTUiLCJ1c2VySWQiOiI1MDY0ODk0OTkifQ==</vt:lpwstr>
  </property>
  <property fmtid="{D5CDD505-2E9C-101B-9397-08002B2CF9AE}" pid="3" name="KSOProductBuildVer">
    <vt:lpwstr>2052-12.1.0.25225</vt:lpwstr>
  </property>
  <property fmtid="{D5CDD505-2E9C-101B-9397-08002B2CF9AE}" pid="4" name="ICV">
    <vt:lpwstr>0E5412A2CAE545A7891F64393D24ED81_12</vt:lpwstr>
  </property>
</Properties>
</file>