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527E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09248"/>
      <w:bookmarkStart w:id="1" w:name="_Toc73609435"/>
      <w:bookmarkStart w:id="2" w:name="_Toc30882"/>
      <w:bookmarkStart w:id="3" w:name="_Toc126848950"/>
      <w:bookmarkStart w:id="4" w:name="_Toc126837328"/>
      <w:bookmarkStart w:id="5" w:name="_Toc1095"/>
      <w:bookmarkStart w:id="6" w:name="_Toc9953764"/>
      <w:bookmarkStart w:id="7" w:name="_Toc10127054"/>
      <w:bookmarkStart w:id="8" w:name="_Toc9951262"/>
      <w:bookmarkStart w:id="9" w:name="_Toc10109418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68B884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0" w:name="_Toc31513"/>
      <w:bookmarkStart w:id="11" w:name="_Toc9953765"/>
      <w:bookmarkStart w:id="12" w:name="_Toc995126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西部六赛区</w:t>
      </w:r>
      <w:r>
        <w:rPr>
          <w:rFonts w:hint="eastAsia" w:asciiTheme="minorHAnsi" w:hAnsiTheme="minorHAnsi" w:eastAsiaTheme="minorHAnsi"/>
          <w:sz w:val="32"/>
          <w:szCs w:val="32"/>
        </w:rPr>
        <w:t>竞赛通知</w:t>
      </w:r>
      <w:bookmarkEnd w:id="10"/>
      <w:bookmarkEnd w:id="11"/>
      <w:bookmarkEnd w:id="12"/>
    </w:p>
    <w:p w14:paraId="291807C5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5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33"/>
        <w:gridCol w:w="1822"/>
        <w:gridCol w:w="1713"/>
        <w:gridCol w:w="2446"/>
      </w:tblGrid>
      <w:tr w14:paraId="1D14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FDE9D9"/>
            <w:vAlign w:val="center"/>
          </w:tcPr>
          <w:p w14:paraId="792614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3033" w:type="dxa"/>
            <w:shd w:val="clear" w:color="auto" w:fill="FDE9D9"/>
            <w:vAlign w:val="center"/>
          </w:tcPr>
          <w:p w14:paraId="7F3A371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1822" w:type="dxa"/>
            <w:shd w:val="clear" w:color="auto" w:fill="FDE9D9"/>
            <w:vAlign w:val="center"/>
          </w:tcPr>
          <w:p w14:paraId="563B4E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713" w:type="dxa"/>
            <w:shd w:val="clear" w:color="auto" w:fill="FDE9D9"/>
            <w:vAlign w:val="center"/>
          </w:tcPr>
          <w:p w14:paraId="0A3E02F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2446" w:type="dxa"/>
            <w:shd w:val="clear" w:color="auto" w:fill="FDE9D9"/>
            <w:vAlign w:val="center"/>
          </w:tcPr>
          <w:p w14:paraId="261B5BF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地点（线上会议号）</w:t>
            </w:r>
          </w:p>
        </w:tc>
      </w:tr>
      <w:tr w14:paraId="4D22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5B54BA7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线上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C72273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E6AE63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105D8E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04BD57A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</w:tr>
      <w:tr w14:paraId="5572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624F12A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抽签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CC97634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8006FB6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6月30日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AD2668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10:00-12:00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34E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腾讯会议腾讯会议：346-220-378</w:t>
            </w:r>
          </w:p>
          <w:p w14:paraId="176E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会议密码：0630</w:t>
            </w:r>
          </w:p>
        </w:tc>
      </w:tr>
      <w:tr w14:paraId="127A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42B2D33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开幕式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8D2D27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全体参赛师生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9AD721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7月13日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498B3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14：00-15：00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8799BCB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西南林业大学森工楼</w:t>
            </w:r>
          </w:p>
        </w:tc>
      </w:tr>
      <w:tr w14:paraId="135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D418438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现场报道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10CBCCD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721138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7月14日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2023F4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比赛前40分钟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7D3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西南林业大学机械工程实习工厂</w:t>
            </w:r>
          </w:p>
        </w:tc>
      </w:tr>
      <w:tr w14:paraId="5B2A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A74738B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0AE4697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DBEB18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7月14日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C81CFE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8:00-22:00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908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西南林业大学机械工程实习工厂</w:t>
            </w:r>
          </w:p>
        </w:tc>
      </w:tr>
      <w:tr w14:paraId="01AE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46B89E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闭幕式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7BE278C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全体参赛师生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A93042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63CC38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9:00-10:00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F10CA8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西南林业大学森工楼</w:t>
            </w:r>
          </w:p>
        </w:tc>
      </w:tr>
    </w:tbl>
    <w:p w14:paraId="71FC75EB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6673EEDD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比赛流程</w:t>
      </w:r>
      <w:bookmarkStart w:id="20" w:name="_GoBack"/>
      <w:bookmarkEnd w:id="20"/>
    </w:p>
    <w:p w14:paraId="2B1FCED1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1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比赛预约。</w:t>
      </w:r>
    </w:p>
    <w:p w14:paraId="1B0F5BB4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智能制造通识赛项（筹）的参赛队，需要联系自己赛区内的赛点，预约比赛或联系所在的分赛区承办单位预约比赛。其它赛项按照所属的赛区通知提交参赛回执。</w:t>
      </w:r>
    </w:p>
    <w:p w14:paraId="4FF19A09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2. </w:t>
      </w:r>
      <w:r>
        <w:rPr>
          <w:rFonts w:hint="eastAsia" w:eastAsiaTheme="minorHAnsi"/>
          <w:b/>
          <w:color w:val="000000"/>
          <w:szCs w:val="21"/>
        </w:rPr>
        <w:t>报到。</w:t>
      </w:r>
    </w:p>
    <w:p w14:paraId="7279F6AB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2025年报到线上进行，参赛队伍提交参赛回执后，无需操作，自动完成。</w:t>
      </w:r>
    </w:p>
    <w:p w14:paraId="74B96660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3. </w:t>
      </w:r>
      <w:r>
        <w:rPr>
          <w:rFonts w:hint="eastAsia" w:eastAsiaTheme="minorHAnsi"/>
          <w:b/>
          <w:color w:val="000000"/>
          <w:szCs w:val="21"/>
        </w:rPr>
        <w:t>抽签。</w:t>
      </w:r>
    </w:p>
    <w:p w14:paraId="62EDCBF9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分赛区组织线上抽签，确定所有参赛队伍的比赛顺序。参赛队伍可根据比赛顺序安排，自行决定前往分赛区时间。</w:t>
      </w:r>
    </w:p>
    <w:p w14:paraId="605B7D1A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4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现场报到。</w:t>
      </w:r>
    </w:p>
    <w:p w14:paraId="6100095C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流程行业自动化、离散行业自动化（逻辑算法）、离散行业自动化（工程实践）、离散行业运动控制、信息化网络化、智能制造通识（筹）等赛项需要进行现场报到，并领取资料。</w:t>
      </w:r>
    </w:p>
    <w:p w14:paraId="2395F453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参赛队成员出示以下资料：</w:t>
      </w:r>
    </w:p>
    <w:p w14:paraId="2AD16366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1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学生证或身份证：原件或复印件出示，确认本人报到。</w:t>
      </w:r>
    </w:p>
    <w:p w14:paraId="4D19F794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2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保险单：覆盖参赛期间的综合意外险，向工作人员出示（每人1份），上交工作人员。</w:t>
      </w:r>
    </w:p>
    <w:p w14:paraId="1D5BF02C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3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《免责声明》</w:t>
      </w:r>
      <w:r>
        <w:rPr>
          <w:rFonts w:hint="eastAsia" w:eastAsia="等线"/>
          <w:bCs/>
          <w:color w:val="000000"/>
        </w:rPr>
        <w:t>（每人1份）：官网下载，所有报到参赛同学仔细阅读后打印签字，上交工作人员。</w:t>
      </w:r>
    </w:p>
    <w:p w14:paraId="5EEFCE0F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4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《法律声明》</w:t>
      </w:r>
      <w:r>
        <w:rPr>
          <w:rFonts w:hint="eastAsia" w:eastAsia="等线"/>
          <w:bCs/>
          <w:color w:val="000000"/>
        </w:rPr>
        <w:t>（每队1份）：官网下载，参赛队打印仔细阅读后，队长签字，上交工作人员。</w:t>
      </w:r>
    </w:p>
    <w:p w14:paraId="00E2083F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5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报名表（每队1份）：下载打印，指导老师或带队老师签字并加学校/学院盖章，上交工作人员。</w:t>
      </w:r>
    </w:p>
    <w:p w14:paraId="1D80513B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说明：</w:t>
      </w:r>
    </w:p>
    <w:p w14:paraId="77ECF699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学生证或身份证：正式比赛赛前检录时，需出示给工作人员核查信息。</w:t>
      </w:r>
    </w:p>
    <w:p w14:paraId="3ACC143E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2E19C944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41C44972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《免责声明》、《法律声明》官网下载打印签字。</w:t>
      </w:r>
    </w:p>
    <w:p w14:paraId="0B1E6C36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线上进行的赛项按照各赛项比赛规则进行报到。</w:t>
      </w:r>
    </w:p>
    <w:p w14:paraId="398964D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5. </w:t>
      </w:r>
      <w:r>
        <w:rPr>
          <w:rFonts w:hint="eastAsia" w:eastAsiaTheme="minorHAnsi"/>
          <w:b/>
          <w:color w:val="000000"/>
          <w:szCs w:val="21"/>
        </w:rPr>
        <w:t>检录。</w:t>
      </w:r>
    </w:p>
    <w:p w14:paraId="7F21B5EE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A8D5853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（1）参赛队成员出示胸牌（学生证</w:t>
      </w:r>
      <w:r>
        <w:rPr>
          <w:rFonts w:eastAsia="等线"/>
          <w:szCs w:val="21"/>
        </w:rPr>
        <w:t>/</w:t>
      </w:r>
      <w:r>
        <w:rPr>
          <w:rFonts w:hint="eastAsia" w:eastAsia="等线"/>
          <w:szCs w:val="21"/>
        </w:rPr>
        <w:t>身份证）。</w:t>
      </w:r>
    </w:p>
    <w:p w14:paraId="0E47AD4C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703C6F30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（3）线上进行的赛项按照各赛项比赛规则进行检录。</w:t>
      </w:r>
    </w:p>
    <w:p w14:paraId="693BE8F8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6. </w:t>
      </w:r>
      <w:r>
        <w:rPr>
          <w:rFonts w:hint="eastAsia" w:eastAsiaTheme="minorHAnsi"/>
          <w:b/>
          <w:color w:val="000000"/>
          <w:szCs w:val="21"/>
        </w:rPr>
        <w:t>参赛队比赛。</w:t>
      </w:r>
    </w:p>
    <w:p w14:paraId="14F23FC6">
      <w:pPr>
        <w:pStyle w:val="7"/>
        <w:spacing w:line="312" w:lineRule="auto"/>
        <w:ind w:left="420" w:firstLine="0" w:firstLineChars="0"/>
        <w:rPr>
          <w:rFonts w:eastAsia="等线"/>
        </w:rPr>
      </w:pPr>
      <w:r>
        <w:rPr>
          <w:rFonts w:hint="eastAsia" w:eastAsia="等线"/>
        </w:rPr>
        <w:t>按照各个赛项的比赛流程，在裁判监督下，完成比赛。具体要求与流程见各个赛项的比赛规则。</w:t>
      </w:r>
    </w:p>
    <w:p w14:paraId="6C544BD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7. </w:t>
      </w:r>
      <w:r>
        <w:rPr>
          <w:rFonts w:hint="eastAsia" w:eastAsiaTheme="minorHAnsi"/>
          <w:b/>
          <w:color w:val="000000"/>
          <w:szCs w:val="21"/>
        </w:rPr>
        <w:t>校旗。</w:t>
      </w:r>
    </w:p>
    <w:p w14:paraId="66396C5C">
      <w:pPr>
        <w:pStyle w:val="7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hint="eastAsia" w:asciiTheme="minorHAnsi" w:hAnsiTheme="minorHAnsi" w:eastAsiaTheme="minorHAnsi"/>
          <w:color w:val="000000"/>
          <w:szCs w:val="21"/>
        </w:rPr>
        <w:t>线下比赛赛项，每校携带横向校旗一面，长192cm×高128cm。</w:t>
      </w:r>
      <w:r>
        <w:rPr>
          <w:rFonts w:hint="eastAsia" w:eastAsiaTheme="minorHAnsi"/>
          <w:color w:val="000000"/>
          <w:szCs w:val="21"/>
        </w:rPr>
        <w:t>报到时交给工作人员，竞赛活动/闭幕式结束后由队长领回。</w:t>
      </w:r>
    </w:p>
    <w:p w14:paraId="0AC2A86F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8. </w:t>
      </w:r>
      <w:r>
        <w:rPr>
          <w:rFonts w:hint="eastAsia" w:eastAsiaTheme="minorHAnsi"/>
          <w:b/>
          <w:color w:val="000000"/>
          <w:szCs w:val="21"/>
        </w:rPr>
        <w:t>资料领取。</w:t>
      </w:r>
    </w:p>
    <w:p w14:paraId="213D4CAA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比赛前领取相关会务资料袋：含有本队1份《竞赛手册》、本队每人的胸牌等。</w:t>
      </w:r>
    </w:p>
    <w:p w14:paraId="329D9377">
      <w:pPr>
        <w:pStyle w:val="7"/>
        <w:numPr>
          <w:ilvl w:val="0"/>
          <w:numId w:val="3"/>
        </w:numPr>
        <w:spacing w:line="360" w:lineRule="auto"/>
        <w:rPr>
          <w:rFonts w:hint="eastAsia" w:asciiTheme="minorHAnsi" w:hAnsiTheme="minorHAnsi" w:eastAsiaTheme="minorHAnsi"/>
          <w:b/>
          <w:bCs/>
          <w:color w:val="000000"/>
          <w:szCs w:val="21"/>
        </w:rPr>
      </w:pPr>
      <w:r>
        <w:rPr>
          <w:rFonts w:hint="eastAsia" w:asciiTheme="minorHAnsi" w:hAnsiTheme="minorHAnsi" w:eastAsiaTheme="minorHAnsi"/>
          <w:b/>
          <w:bCs/>
          <w:color w:val="000000"/>
          <w:szCs w:val="21"/>
        </w:rPr>
        <w:t>各参赛队伍自行通过官网“赛题资料处下载打印各赛项《初赛竞赛规则》等资料，提前了解比赛规则与流程。</w:t>
      </w:r>
    </w:p>
    <w:p w14:paraId="1A5FE78E">
      <w:pPr>
        <w:pStyle w:val="7"/>
        <w:widowControl w:val="0"/>
        <w:numPr>
          <w:numId w:val="0"/>
        </w:numPr>
        <w:spacing w:line="360" w:lineRule="auto"/>
        <w:jc w:val="both"/>
        <w:rPr>
          <w:rFonts w:hint="eastAsia" w:asciiTheme="minorHAnsi" w:hAnsiTheme="minorHAnsi" w:eastAsiaTheme="minorHAnsi"/>
          <w:b/>
          <w:bCs/>
          <w:color w:val="000000"/>
          <w:szCs w:val="21"/>
        </w:rPr>
      </w:pPr>
    </w:p>
    <w:p w14:paraId="72281811">
      <w:pPr>
        <w:pStyle w:val="7"/>
        <w:widowControl w:val="0"/>
        <w:numPr>
          <w:numId w:val="0"/>
        </w:numPr>
        <w:spacing w:line="360" w:lineRule="auto"/>
        <w:jc w:val="both"/>
        <w:rPr>
          <w:rFonts w:hint="eastAsia" w:asciiTheme="minorHAnsi" w:hAnsiTheme="minorHAnsi" w:eastAsiaTheme="minorHAnsi"/>
          <w:b/>
          <w:bCs/>
          <w:color w:val="000000"/>
          <w:szCs w:val="21"/>
        </w:rPr>
      </w:pPr>
    </w:p>
    <w:p w14:paraId="18BE7E24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 w14:paraId="025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22DB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51762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</w:p>
          <w:p w14:paraId="1802C6E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东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原3号门，近东三环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  <w:p w14:paraId="02859905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详细地址：云南省昆明市盘龙区白龙寺300号</w:t>
            </w:r>
          </w:p>
        </w:tc>
      </w:tr>
      <w:tr w14:paraId="69B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2130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035173"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QQ群号：653343611</w:t>
            </w:r>
          </w:p>
          <w:p w14:paraId="71AB1368"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 w14:paraId="1A22174B">
            <w:pPr>
              <w:pStyle w:val="8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 w14:paraId="3D29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8DB7B6E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0A1B7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王峰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电话：13708851232   QQ号：</w:t>
            </w:r>
          </w:p>
        </w:tc>
      </w:tr>
      <w:tr w14:paraId="668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A8F006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D0282D3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舒宇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13708488884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QQ号：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200785001</w:t>
            </w:r>
          </w:p>
        </w:tc>
      </w:tr>
    </w:tbl>
    <w:p w14:paraId="5BDEC192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 w14:paraId="153A5DA5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 w14:paraId="26CF3A07">
      <w:pPr>
        <w:ind w:firstLine="420" w:firstLineChars="200"/>
        <w:rPr>
          <w:rFonts w:hint="default" w:asciiTheme="minorEastAsia" w:hAnsiTheme="minorEastAsia" w:eastAsiaTheme="minorEastAsia"/>
          <w:b/>
          <w:sz w:val="28"/>
          <w:lang w:val="en-US" w:eastAsia="zh-CN"/>
        </w:rPr>
      </w:pPr>
      <w:r>
        <w:rPr>
          <w:rFonts w:hint="eastAsia" w:eastAsia="等线"/>
          <w:szCs w:val="21"/>
          <w:lang w:val="en-US" w:eastAsia="zh-CN"/>
        </w:rPr>
        <w:t>本赛区不做食宿安排，如有住宿预订及订餐服务需求可联系王峰、舒宇老师进行协调。</w:t>
      </w:r>
    </w:p>
    <w:p w14:paraId="383A4BA1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 w14:paraId="43DC93FE">
      <w:pPr>
        <w:numPr>
          <w:ilvl w:val="0"/>
          <w:numId w:val="0"/>
        </w:numPr>
        <w:ind w:leftChars="0"/>
      </w:pPr>
    </w:p>
    <w:p w14:paraId="11117295">
      <w:pPr>
        <w:numPr>
          <w:ilvl w:val="0"/>
          <w:numId w:val="0"/>
        </w:numPr>
        <w:ind w:leftChars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6985</wp:posOffset>
            </wp:positionV>
            <wp:extent cx="5212715" cy="3363595"/>
            <wp:effectExtent l="0" t="0" r="14605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DF109">
      <w:pPr>
        <w:numPr>
          <w:ilvl w:val="0"/>
          <w:numId w:val="0"/>
        </w:numPr>
        <w:ind w:leftChars="0"/>
      </w:pPr>
    </w:p>
    <w:p w14:paraId="67066A3B">
      <w:pPr>
        <w:jc w:val="righ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西南林业大学机械与交通学院</w:t>
      </w:r>
    </w:p>
    <w:p w14:paraId="75E00F31">
      <w:pPr>
        <w:jc w:val="right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2025年6月16日</w:t>
      </w:r>
    </w:p>
    <w:p w14:paraId="2B3D4D25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全国初赛西部六赛区参赛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53C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532548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4956EF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1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72A7FC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B38F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54F304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7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6278FB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EA3301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91372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9702F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18B6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84730CF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4D54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11B70C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3F2D2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D60FC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72280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89948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C032E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9484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411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1578BE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7B30E0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207A7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D3BE9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4C07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62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BC00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3360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E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F5F66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2B9FA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B903E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F5624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259879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9BC67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E88E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915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5DC1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3BAA6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9989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FC524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293F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5B027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F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1F15B8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F05267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2A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2DE5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AE29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7F016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EE95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3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12D070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50EE83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B596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7CD2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6804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91681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ACC3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41BFEE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F2CEE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6F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5CCA51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1FE7726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19A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22C278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44551D75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200785001@qq.com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7358EFA4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F1236D1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13" w:name="_Toc9951264"/>
      <w:bookmarkStart w:id="14" w:name="_Toc126837330"/>
      <w:bookmarkStart w:id="15" w:name="_Toc10109420"/>
      <w:bookmarkStart w:id="16" w:name="_Toc73609437"/>
      <w:bookmarkStart w:id="17" w:name="_Toc10109250"/>
      <w:bookmarkStart w:id="18" w:name="_Toc9953766"/>
      <w:bookmarkStart w:id="19" w:name="_Toc10127056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eastAsiaTheme="minorEastAsia"/>
        </w:rPr>
        <w:t xml:space="preserve"> </w:t>
      </w:r>
    </w:p>
    <w:p w14:paraId="38F15FB6">
      <w:pPr>
        <w:pStyle w:val="7"/>
        <w:numPr>
          <w:ilvl w:val="0"/>
          <w:numId w:val="5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3E16394">
      <w:pPr>
        <w:pStyle w:val="7"/>
        <w:numPr>
          <w:ilvl w:val="0"/>
          <w:numId w:val="5"/>
        </w:numPr>
        <w:spacing w:line="360" w:lineRule="auto"/>
        <w:ind w:left="0" w:firstLine="420"/>
        <w:rPr>
          <w:rFonts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46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64ACF632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附件2 ：住宿参考信息</w:t>
      </w: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69"/>
        <w:gridCol w:w="1883"/>
        <w:gridCol w:w="2018"/>
        <w:gridCol w:w="1560"/>
      </w:tblGrid>
      <w:tr w14:paraId="1995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28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86C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92DB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 w14:paraId="4FBD39A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752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7B5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 w14:paraId="0C33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D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F294D"/>
                <w:spacing w:val="0"/>
                <w:sz w:val="21"/>
                <w:szCs w:val="21"/>
                <w:shd w:val="clear" w:fill="FFFFFF"/>
              </w:rPr>
              <w:t>如家睿柏·云酒店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6A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双床房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BA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EA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51E44"/>
                <w:spacing w:val="0"/>
                <w:sz w:val="21"/>
                <w:szCs w:val="21"/>
                <w:shd w:val="clear" w:fill="FFFFFF"/>
              </w:rPr>
              <w:t>+86-871-63626000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693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950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BC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F294D"/>
                <w:spacing w:val="0"/>
                <w:sz w:val="21"/>
                <w:szCs w:val="21"/>
                <w:shd w:val="clear" w:fill="FFFFFF"/>
              </w:rPr>
              <w:t>昆明林大酒店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C2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大床房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98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BF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51E44"/>
                <w:spacing w:val="0"/>
                <w:sz w:val="21"/>
                <w:szCs w:val="21"/>
                <w:shd w:val="clear" w:fill="FFFFFF"/>
              </w:rPr>
              <w:t>+86-15708719070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1C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56F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B6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7天优品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11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大床房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AA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D6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1E44"/>
                <w:spacing w:val="0"/>
                <w:sz w:val="21"/>
                <w:szCs w:val="21"/>
                <w:shd w:val="clear" w:fill="FFFFFF"/>
              </w:rPr>
              <w:t>+86-871-68222218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F1AA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6B36EF98">
      <w:pPr>
        <w:rPr>
          <w:rFonts w:asciiTheme="minorEastAsia" w:hAnsiTheme="minorEastAsia" w:eastAsiaTheme="minorEastAsia"/>
          <w:szCs w:val="21"/>
        </w:rPr>
      </w:pPr>
    </w:p>
    <w:p w14:paraId="523FDB9E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（插入地图作为参考）</w:t>
      </w:r>
    </w:p>
    <w:p w14:paraId="11B8F504">
      <w:pPr>
        <w:rPr>
          <w:rFonts w:asciiTheme="minorEastAsia" w:hAnsiTheme="minorEastAsia" w:eastAsiaTheme="minorEastAsia"/>
          <w:b/>
          <w:sz w:val="28"/>
          <w:szCs w:val="28"/>
        </w:rPr>
      </w:pPr>
    </w:p>
    <w:p w14:paraId="747A20D3">
      <w:pPr>
        <w:rPr>
          <w:rFonts w:asciiTheme="minorEastAsia" w:hAnsiTheme="minorEastAsia" w:eastAsiaTheme="minorEastAsia"/>
          <w:color w:val="4BACC6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附件3 乘车路线</w:t>
      </w:r>
    </w:p>
    <w:p w14:paraId="38985E4A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A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昆明长水国际机场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 xml:space="preserve">                            </w:t>
      </w:r>
      <w:r>
        <w:rPr>
          <w:rFonts w:asciiTheme="minorEastAsia" w:hAnsiTheme="minorEastAsia" w:eastAsiaTheme="minorEastAsia"/>
          <w:b/>
          <w:szCs w:val="21"/>
        </w:rPr>
        <w:t>B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昆明站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</w:p>
    <w:p w14:paraId="650BD445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214630</wp:posOffset>
            </wp:positionV>
            <wp:extent cx="2720975" cy="3455035"/>
            <wp:effectExtent l="0" t="0" r="698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C6800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45720</wp:posOffset>
            </wp:positionV>
            <wp:extent cx="3251200" cy="3033395"/>
            <wp:effectExtent l="0" t="0" r="10160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A77F3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67849AF2">
      <w:pPr>
        <w:spacing w:line="360" w:lineRule="auto"/>
        <w:rPr>
          <w:rFonts w:asciiTheme="minorEastAsia" w:hAnsiTheme="minorEastAsia" w:eastAsiaTheme="minorEastAsia"/>
          <w:szCs w:val="21"/>
        </w:rPr>
      </w:pPr>
    </w:p>
    <w:p w14:paraId="396E2D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EEA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EEA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BA35A"/>
    <w:multiLevelType w:val="singleLevel"/>
    <w:tmpl w:val="B86BA35A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220E8"/>
    <w:rsid w:val="1E5B716C"/>
    <w:rsid w:val="29DA5A37"/>
    <w:rsid w:val="2E4578A0"/>
    <w:rsid w:val="3AF80826"/>
    <w:rsid w:val="49322204"/>
    <w:rsid w:val="4A8309E7"/>
    <w:rsid w:val="5412313C"/>
    <w:rsid w:val="6852376A"/>
    <w:rsid w:val="68BA24A7"/>
    <w:rsid w:val="6C9C0434"/>
    <w:rsid w:val="790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1947</Words>
  <Characters>2126</Characters>
  <Lines>0</Lines>
  <Paragraphs>0</Paragraphs>
  <TotalTime>3</TotalTime>
  <ScaleCrop>false</ScaleCrop>
  <LinksUpToDate>false</LinksUpToDate>
  <CharactersWithSpaces>2163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2025-06-13T08:47:00Z</dcterms:created>
  <dc:creator>Administrator</dc:creator>
  <cp:lastModifiedBy>monkeysy</cp:lastModifiedBy>
  <dcterms:modified xsi:type="dcterms:W3CDTF">2025-06-20T03:07:52Z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eyJoZGlkIjoiYjM4MjUyNTllODU1Yjg1OGUwYjg5NTM1Nzg1MmI3NzYiLCJ1c2VySWQiOiIzMjQxMDg4NDAifQ==</vt:lpwstr>
  </property>
  <property fmtid="{D5CDD505-2E9C-101B-9397-08002B2CF9AE}" pid="4" name="ICV">
    <vt:lpwstr>BA93AC84070D44FD8018F427DB7EF525_12</vt:lpwstr>
  </property>
</Properties>
</file>