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10127064"/>
      <w:bookmarkStart w:id="1" w:name="_Toc9951270"/>
      <w:bookmarkStart w:id="2" w:name="_Toc9953772"/>
      <w:bookmarkStart w:id="3" w:name="_Toc10109428"/>
      <w:r>
        <w:rPr>
          <w:rFonts w:hint="eastAsia"/>
          <w:b/>
          <w:bCs/>
          <w:kern w:val="44"/>
          <w:sz w:val="32"/>
          <w:szCs w:val="32"/>
        </w:rPr>
        <w:t>教育部20</w:t>
      </w:r>
      <w:r>
        <w:rPr>
          <w:b/>
          <w:bCs/>
          <w:kern w:val="44"/>
          <w:sz w:val="32"/>
          <w:szCs w:val="32"/>
        </w:rPr>
        <w:t>2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kern w:val="44"/>
          <w:sz w:val="32"/>
          <w:szCs w:val="32"/>
        </w:rPr>
        <w:t>年第十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kern w:val="44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</w:p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</w:t>
      </w:r>
      <w:r>
        <w:rPr>
          <w:b/>
          <w:bCs/>
          <w:kern w:val="44"/>
          <w:sz w:val="32"/>
          <w:szCs w:val="32"/>
        </w:rPr>
        <w:t>__</w:t>
      </w:r>
      <w:r>
        <w:rPr>
          <w:rFonts w:hint="eastAsia"/>
          <w:b/>
          <w:bCs/>
          <w:kern w:val="44"/>
          <w:sz w:val="32"/>
          <w:szCs w:val="32"/>
          <w:u w:val="single"/>
          <w:lang w:val="en-US" w:eastAsia="zh-CN"/>
        </w:rPr>
        <w:t>华北四</w:t>
      </w:r>
      <w:r>
        <w:rPr>
          <w:b/>
          <w:bCs/>
          <w:kern w:val="44"/>
          <w:sz w:val="32"/>
          <w:szCs w:val="32"/>
        </w:rPr>
        <w:t>__</w:t>
      </w:r>
      <w:r>
        <w:rPr>
          <w:rFonts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71"/>
        <w:gridCol w:w="26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离散行业自动化（逻辑算法）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格物</w:t>
            </w:r>
            <w:r>
              <w:rPr>
                <w:rFonts w:hint="eastAsia"/>
                <w:szCs w:val="21"/>
                <w:u w:val="single"/>
              </w:rPr>
              <w:t>楼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A座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504</w:t>
            </w:r>
            <w:r>
              <w:rPr>
                <w:rFonts w:hint="eastAsia"/>
                <w:szCs w:val="21"/>
                <w:u w:val="single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王宇辰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 w:val="21"/>
                <w:szCs w:val="21"/>
              </w:rPr>
              <w:t>15024913328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rFonts w:hint="eastAsia"/>
                <w:sz w:val="21"/>
                <w:szCs w:val="21"/>
              </w:rPr>
              <w:t>821417600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离散行业自动化（工程实践）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元/小时/</w:t>
            </w:r>
            <w:r>
              <w:rPr>
                <w:rFonts w:hint="eastAsia"/>
                <w:szCs w:val="21"/>
                <w:lang w:val="en-US" w:eastAsia="zh-CN"/>
              </w:rPr>
              <w:t>赛位</w:t>
            </w:r>
            <w:bookmarkStart w:id="5" w:name="_GoBack"/>
            <w:bookmarkEnd w:id="5"/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格物</w:t>
            </w:r>
            <w:r>
              <w:rPr>
                <w:rFonts w:hint="eastAsia"/>
                <w:szCs w:val="21"/>
                <w:u w:val="single"/>
              </w:rPr>
              <w:t>楼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A座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501</w:t>
            </w:r>
            <w:r>
              <w:rPr>
                <w:rFonts w:hint="eastAsia"/>
                <w:szCs w:val="21"/>
                <w:u w:val="single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赵鑫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sz w:val="21"/>
                <w:szCs w:val="21"/>
              </w:rPr>
              <w:t>15647128169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sz w:val="21"/>
                <w:szCs w:val="21"/>
              </w:rPr>
              <w:t>3027506698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@qq.com</w:t>
            </w:r>
          </w:p>
        </w:tc>
      </w:tr>
    </w:tbl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本赛区设备配置请参考官网“全国赛区”发布的各赛项《竞赛设备清单》。</w:t>
      </w:r>
    </w:p>
    <w:p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szCs w:val="28"/>
          <w:lang w:val="en-US" w:eastAsia="zh-CN"/>
        </w:rPr>
        <w:t>工程实践赛项提供2套生产线（6组联调站），预约上机设备是按组预约（设备1和设备4是生产线的第一和二站</w:t>
      </w:r>
      <w:r>
        <w:rPr>
          <w:rFonts w:hint="eastAsia"/>
          <w:szCs w:val="28"/>
          <w:lang w:eastAsia="zh-CN"/>
        </w:rPr>
        <w:t>；</w:t>
      </w:r>
      <w:r>
        <w:rPr>
          <w:rFonts w:hint="eastAsia"/>
          <w:szCs w:val="28"/>
          <w:lang w:val="en-US" w:eastAsia="zh-CN"/>
        </w:rPr>
        <w:t>设备2和设备5是生产线的第三和四站</w:t>
      </w:r>
      <w:r>
        <w:rPr>
          <w:rFonts w:hint="eastAsia"/>
          <w:szCs w:val="28"/>
          <w:lang w:eastAsia="zh-CN"/>
        </w:rPr>
        <w:t>；</w:t>
      </w:r>
      <w:r>
        <w:rPr>
          <w:rFonts w:hint="eastAsia"/>
          <w:szCs w:val="28"/>
          <w:lang w:val="en-US" w:eastAsia="zh-CN"/>
        </w:rPr>
        <w:t>设备3和设备6是生产线的第五和六站），按需预约。</w:t>
      </w:r>
    </w:p>
    <w:p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本赛区通知及其他注意事项将在QQ群实时发布，请本赛区所有参赛师生尽快加入20</w:t>
      </w:r>
      <w:r>
        <w:rPr>
          <w:b/>
          <w:szCs w:val="28"/>
        </w:rPr>
        <w:t>2</w:t>
      </w:r>
      <w:r>
        <w:rPr>
          <w:rFonts w:hint="eastAsia"/>
          <w:b/>
          <w:szCs w:val="28"/>
          <w:lang w:val="en-US" w:eastAsia="zh-CN"/>
        </w:rPr>
        <w:t>4</w:t>
      </w:r>
      <w:r>
        <w:rPr>
          <w:rFonts w:hint="eastAsia"/>
          <w:b/>
          <w:szCs w:val="28"/>
        </w:rPr>
        <w:t>年分赛区QQ群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rFonts w:ascii="Times New Roman" w:hAnsi="Times New Roman" w:cs="宋体"/>
          <w:color w:val="000000"/>
          <w:szCs w:val="21"/>
          <w:u w:val="single"/>
        </w:rPr>
        <w:t>916192151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rFonts w:hint="eastAsia"/>
          <w:b/>
          <w:szCs w:val="28"/>
        </w:rPr>
        <w:t>，所有参赛者请实名制入群，入群请报：学校-年级-姓名-赛项。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参赛学生需通过大赛官网个人主页的“上机练习预约”系统进行预约。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每支队伍申请预约，并由分赛区管理员审核通过后，本次预约成功。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预约成功后，请按照预约时间上机练习，参赛队可在上机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szCs w:val="21"/>
        </w:rPr>
        <w:t>小时前取消。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出现2次预约后不到场的队伍，将被取消免费上机练习的机会。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免费练习说明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highlight w:val="none"/>
        </w:rPr>
      </w:pPr>
      <w:r>
        <w:rPr>
          <w:rFonts w:hint="eastAsia"/>
          <w:szCs w:val="21"/>
        </w:rPr>
        <w:t>根据全国竞赛组委会规定，本赛区</w:t>
      </w:r>
      <w:r>
        <w:rPr>
          <w:rFonts w:hint="eastAsia"/>
          <w:szCs w:val="21"/>
          <w:lang w:val="en-US" w:eastAsia="zh-CN"/>
        </w:rPr>
        <w:t>将在</w:t>
      </w:r>
      <w:r>
        <w:rPr>
          <w:rFonts w:hint="eastAsia"/>
          <w:szCs w:val="21"/>
          <w:highlight w:val="none"/>
          <w:lang w:val="en-US" w:eastAsia="zh-CN"/>
        </w:rPr>
        <w:t>7月14日为</w:t>
      </w:r>
      <w:r>
        <w:rPr>
          <w:rFonts w:hint="eastAsia"/>
          <w:szCs w:val="21"/>
        </w:rPr>
        <w:t>每支参赛队伍提供2小时免费预约练习。具体安排</w:t>
      </w:r>
      <w:r>
        <w:rPr>
          <w:rFonts w:hint="eastAsia"/>
          <w:szCs w:val="21"/>
          <w:highlight w:val="none"/>
          <w:lang w:val="en-US" w:eastAsia="zh-CN"/>
        </w:rPr>
        <w:t>会在</w:t>
      </w:r>
      <w:r>
        <w:rPr>
          <w:rFonts w:hint="eastAsia"/>
          <w:szCs w:val="21"/>
          <w:highlight w:val="none"/>
        </w:rPr>
        <w:t>分赛区统计回执</w:t>
      </w:r>
      <w:r>
        <w:rPr>
          <w:rFonts w:hint="eastAsia"/>
          <w:szCs w:val="21"/>
          <w:highlight w:val="none"/>
          <w:lang w:val="en-US" w:eastAsia="zh-CN"/>
        </w:rPr>
        <w:t>表</w:t>
      </w:r>
      <w:r>
        <w:rPr>
          <w:rFonts w:hint="eastAsia"/>
          <w:szCs w:val="21"/>
          <w:highlight w:val="none"/>
        </w:rPr>
        <w:t>结束</w:t>
      </w:r>
      <w:r>
        <w:rPr>
          <w:rFonts w:hint="eastAsia"/>
          <w:szCs w:val="21"/>
          <w:highlight w:val="none"/>
          <w:lang w:val="en-US" w:eastAsia="zh-CN"/>
        </w:rPr>
        <w:t>后，在赛区通知和QQ群同步</w:t>
      </w:r>
      <w:r>
        <w:rPr>
          <w:rFonts w:hint="eastAsia"/>
          <w:szCs w:val="21"/>
          <w:highlight w:val="none"/>
        </w:rPr>
        <w:t>发布。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highlight w:val="none"/>
          <w:lang w:eastAsia="zh-CN"/>
        </w:rPr>
      </w:pPr>
      <w:r>
        <w:rPr>
          <w:rFonts w:hint="eastAsia"/>
          <w:szCs w:val="21"/>
          <w:highlight w:val="none"/>
        </w:rPr>
        <w:t>每个队伍分配免费预约上机练习时间</w:t>
      </w:r>
      <w:r>
        <w:rPr>
          <w:rFonts w:hint="eastAsia"/>
          <w:szCs w:val="21"/>
          <w:highlight w:val="none"/>
          <w:lang w:val="en-US" w:eastAsia="zh-CN"/>
        </w:rPr>
        <w:t>会</w:t>
      </w:r>
      <w:r>
        <w:rPr>
          <w:rFonts w:hint="eastAsia"/>
          <w:szCs w:val="21"/>
          <w:highlight w:val="none"/>
        </w:rPr>
        <w:t>考虑距离远近问题，距离近的队伍安排在前、距离远的队伍安排在后</w:t>
      </w:r>
      <w:r>
        <w:rPr>
          <w:rFonts w:hint="eastAsia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  <w:lang w:val="en-US" w:eastAsia="zh-CN"/>
        </w:rPr>
        <w:t>有特殊情况请及时与会务组老师联系</w:t>
      </w:r>
      <w:r>
        <w:rPr>
          <w:rFonts w:hint="eastAsia"/>
          <w:szCs w:val="21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上机练习费用现场缴纳，发票由会务服务公司开具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>
      <w:p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1.住宿</w:t>
      </w:r>
    </w:p>
    <w:p>
      <w:p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各参赛队伍自行安排。以下酒店仅供参考。</w:t>
      </w:r>
    </w:p>
    <w:p>
      <w:pPr>
        <w:spacing w:line="360" w:lineRule="auto"/>
        <w:ind w:firstLine="422" w:firstLineChars="200"/>
        <w:rPr>
          <w:rFonts w:hint="default"/>
          <w:b/>
          <w:sz w:val="21"/>
          <w:szCs w:val="21"/>
          <w:lang w:val="en-US" w:eastAsia="zh-CN"/>
        </w:rPr>
      </w:pPr>
    </w:p>
    <w:tbl>
      <w:tblPr>
        <w:tblStyle w:val="5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87"/>
        <w:gridCol w:w="1883"/>
        <w:gridCol w:w="20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房间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参考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价格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众鑫酒店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0471-5193888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盛广酒店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200元+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0471-5164555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鑫三禾大酒店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0471-3603666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b/>
          <w:sz w:val="21"/>
          <w:szCs w:val="21"/>
        </w:rPr>
      </w:pPr>
    </w:p>
    <w:p>
      <w:pPr>
        <w:numPr>
          <w:ilvl w:val="0"/>
          <w:numId w:val="3"/>
        </w:num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餐食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>上机练习期间，学校不提供餐食。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交通路线</w:t>
      </w:r>
    </w:p>
    <w:p>
      <w:pPr>
        <w:spacing w:line="360" w:lineRule="auto"/>
        <w:rPr>
          <w:b/>
          <w:bCs/>
          <w:szCs w:val="21"/>
        </w:rPr>
      </w:pPr>
      <w:r>
        <w:drawing>
          <wp:inline distT="0" distB="0" distL="114300" distR="114300">
            <wp:extent cx="5631815" cy="2312035"/>
            <wp:effectExtent l="0" t="0" r="6985" b="1206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22943" t="29039" r="7264" b="20011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校园导引图</w:t>
      </w:r>
    </w:p>
    <w:p>
      <w:pPr>
        <w:spacing w:line="360" w:lineRule="auto"/>
        <w:rPr>
          <w:szCs w:val="21"/>
        </w:rPr>
      </w:pPr>
      <w:r>
        <w:drawing>
          <wp:inline distT="0" distB="0" distL="114300" distR="114300">
            <wp:extent cx="5727700" cy="2393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7814" t="35855" r="12895" b="2008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内蒙古工业</w:t>
      </w:r>
      <w:r>
        <w:rPr>
          <w:rFonts w:hint="eastAsia"/>
          <w:szCs w:val="21"/>
        </w:rPr>
        <w:t>大学</w:t>
      </w:r>
      <w:r>
        <w:rPr>
          <w:rFonts w:hint="eastAsia"/>
          <w:szCs w:val="21"/>
          <w:lang w:val="en-US" w:eastAsia="zh-CN"/>
        </w:rPr>
        <w:t>电力</w:t>
      </w:r>
      <w:r>
        <w:rPr>
          <w:rFonts w:hint="eastAsia"/>
          <w:szCs w:val="21"/>
        </w:rPr>
        <w:t>学院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/>
          <w:szCs w:val="21"/>
        </w:rPr>
        <w:t>（盖章）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/>
          <w:szCs w:val="21"/>
        </w:rPr>
        <w:t>20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 xml:space="preserve">日     </w:t>
      </w:r>
      <w:r>
        <w:rPr>
          <w:szCs w:val="21"/>
        </w:rPr>
        <w:t xml:space="preserve"> </w:t>
      </w:r>
      <w:r>
        <w:rPr>
          <w:rFonts w:hint="eastAsia"/>
          <w:sz w:val="24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369EB"/>
    <w:multiLevelType w:val="singleLevel"/>
    <w:tmpl w:val="2E2369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mQzOThiODdmNjU5NzBiM2JkNDk3NDg2YTdiODAifQ=="/>
  </w:docVars>
  <w:rsids>
    <w:rsidRoot w:val="0E663C01"/>
    <w:rsid w:val="00007DDF"/>
    <w:rsid w:val="000B309B"/>
    <w:rsid w:val="000E0FCB"/>
    <w:rsid w:val="000E56CB"/>
    <w:rsid w:val="00106215"/>
    <w:rsid w:val="001A3511"/>
    <w:rsid w:val="001A5899"/>
    <w:rsid w:val="001C6676"/>
    <w:rsid w:val="00345BCC"/>
    <w:rsid w:val="003A3467"/>
    <w:rsid w:val="0040033D"/>
    <w:rsid w:val="0045385F"/>
    <w:rsid w:val="0045641F"/>
    <w:rsid w:val="00512430"/>
    <w:rsid w:val="00540523"/>
    <w:rsid w:val="005D063E"/>
    <w:rsid w:val="005E50F1"/>
    <w:rsid w:val="00603C97"/>
    <w:rsid w:val="00643025"/>
    <w:rsid w:val="007A6FF5"/>
    <w:rsid w:val="007E0BED"/>
    <w:rsid w:val="007F7488"/>
    <w:rsid w:val="00951053"/>
    <w:rsid w:val="00951A90"/>
    <w:rsid w:val="00A06229"/>
    <w:rsid w:val="00A062E0"/>
    <w:rsid w:val="00A739C5"/>
    <w:rsid w:val="00A84935"/>
    <w:rsid w:val="00A92FE2"/>
    <w:rsid w:val="00AD2B85"/>
    <w:rsid w:val="00B605DD"/>
    <w:rsid w:val="00CB6057"/>
    <w:rsid w:val="00DF340F"/>
    <w:rsid w:val="00E93AC0"/>
    <w:rsid w:val="00F33EEB"/>
    <w:rsid w:val="00F81099"/>
    <w:rsid w:val="00FA508D"/>
    <w:rsid w:val="00FD596E"/>
    <w:rsid w:val="0CAB5E95"/>
    <w:rsid w:val="0E663C01"/>
    <w:rsid w:val="0F8A059C"/>
    <w:rsid w:val="11BA5A4D"/>
    <w:rsid w:val="15D53369"/>
    <w:rsid w:val="223615FB"/>
    <w:rsid w:val="22427AB6"/>
    <w:rsid w:val="2DD129DD"/>
    <w:rsid w:val="32C81E71"/>
    <w:rsid w:val="34F839FC"/>
    <w:rsid w:val="3A6B7341"/>
    <w:rsid w:val="3E9C78F9"/>
    <w:rsid w:val="4B87665E"/>
    <w:rsid w:val="511A644B"/>
    <w:rsid w:val="516728DB"/>
    <w:rsid w:val="5174413F"/>
    <w:rsid w:val="55023F28"/>
    <w:rsid w:val="55B46F63"/>
    <w:rsid w:val="583342A2"/>
    <w:rsid w:val="5B1E422F"/>
    <w:rsid w:val="5E400893"/>
    <w:rsid w:val="65A417D5"/>
    <w:rsid w:val="670C7632"/>
    <w:rsid w:val="67122D6B"/>
    <w:rsid w:val="68D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983</Characters>
  <Lines>16</Lines>
  <Paragraphs>4</Paragraphs>
  <TotalTime>10</TotalTime>
  <ScaleCrop>false</ScaleCrop>
  <LinksUpToDate>false</LinksUpToDate>
  <CharactersWithSpaces>1143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2019-06-05T03:11:00Z</dcterms:created>
  <dc:creator>Administrator</dc:creator>
  <cp:lastModifiedBy>刘磊</cp:lastModifiedBy>
  <dcterms:modified xsi:type="dcterms:W3CDTF">2024-06-20T08:54:23Z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711CC46DCD2D4720A22664F57230AFC9_12</vt:lpwstr>
  </property>
</Properties>
</file>