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比赛地点：广西农业职业技术大学行健校区（原广西大学行健文理学院）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557260" cy="4278630"/>
            <wp:effectExtent l="0" t="0" r="1524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7260" cy="4278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广西南宁市秀灵路75号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可乘坐71路、B14路、B83路公交车在西大行健文理学院站下车。从学院东门（如图所示，百度地图显示为“广西大学行健文理学院南院(西南门）”）进入，往前走110米左右即可到达第四教学楼。从楼梯上到6楼，比赛地点设在4-609和4-616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开幕式地点：广西农业职业技术大学（本部）多功能报告厅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南宁市大学东路176号（西校区）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,可乘坐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54路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58路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76路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102路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222路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B83路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K96路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公交车，在大学相思湖东路口站下车，往西步行约200米即可到达广西农业职业技术大学（本部）南门。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进入南门后，往北走大约400米即可抵达开幕式地点。建议使用百度/高德地图搜索“广西农业职业技术学院-多功能报告厅”，跟随导航指引。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ODUyOWU1NzY5ZGI0MzNlZDc1NGM1OTUxMDYwMzMifQ=="/>
  </w:docVars>
  <w:rsids>
    <w:rsidRoot w:val="00000000"/>
    <w:rsid w:val="00BC0756"/>
    <w:rsid w:val="07621613"/>
    <w:rsid w:val="4F5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182</Characters>
  <Lines>0</Lines>
  <Paragraphs>0</Paragraphs>
  <TotalTime>1</TotalTime>
  <ScaleCrop>false</ScaleCrop>
  <LinksUpToDate>false</LinksUpToDate>
  <CharactersWithSpaces>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2023-07-12T13:13:40Z</dcterms:created>
  <dc:creator>LuckyStar</dc:creator>
  <cp:lastModifiedBy>無敵幸運星</cp:lastModifiedBy>
  <dcterms:modified xsi:type="dcterms:W3CDTF">2023-07-12T13:35:33Z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C5F3BE4FD3DD47389B08C8C42C081F04_12</vt:lpwstr>
  </property>
</Properties>
</file>