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ind w:left="420"/>
        <w:jc w:val="center"/>
        <w:rPr>
          <w:rFonts w:cs="Times New Roman" w:eastAsiaTheme="minorHAnsi"/>
          <w:b/>
          <w:bCs/>
          <w:color w:val="000000"/>
          <w:kern w:val="0"/>
          <w:sz w:val="29"/>
          <w:szCs w:val="29"/>
        </w:rPr>
      </w:pPr>
      <w:r>
        <w:rPr>
          <w:rFonts w:hint="eastAsia" w:cs="Times New Roman" w:eastAsiaTheme="minorHAnsi"/>
          <w:b/>
          <w:bCs/>
          <w:color w:val="000000"/>
          <w:kern w:val="0"/>
          <w:sz w:val="29"/>
          <w:szCs w:val="29"/>
        </w:rPr>
        <w:t>教育部2</w:t>
      </w:r>
      <w:r>
        <w:rPr>
          <w:rFonts w:cs="Times New Roman" w:eastAsiaTheme="minorHAnsi"/>
          <w:b/>
          <w:bCs/>
          <w:color w:val="000000"/>
          <w:kern w:val="0"/>
          <w:sz w:val="29"/>
          <w:szCs w:val="29"/>
        </w:rPr>
        <w:t>022</w:t>
      </w:r>
      <w:r>
        <w:rPr>
          <w:rFonts w:hint="eastAsia" w:cs="Times New Roman" w:eastAsiaTheme="minorHAnsi"/>
          <w:b/>
          <w:bCs/>
          <w:color w:val="000000"/>
          <w:kern w:val="0"/>
          <w:sz w:val="29"/>
          <w:szCs w:val="29"/>
        </w:rPr>
        <w:t>年第十六届“西门子杯”中国智能制造挑战赛</w:t>
      </w:r>
    </w:p>
    <w:p>
      <w:pPr>
        <w:widowControl/>
        <w:spacing w:line="360" w:lineRule="atLeast"/>
        <w:ind w:left="420"/>
        <w:jc w:val="center"/>
        <w:rPr>
          <w:rFonts w:cs="Times New Roman" w:eastAsiaTheme="minorHAnsi"/>
          <w:b/>
          <w:bCs/>
          <w:color w:val="000000"/>
          <w:kern w:val="0"/>
          <w:sz w:val="29"/>
          <w:szCs w:val="29"/>
        </w:rPr>
      </w:pPr>
      <w:r>
        <w:rPr>
          <w:rFonts w:hint="eastAsia" w:cs="Times New Roman" w:eastAsiaTheme="minorHAnsi"/>
          <w:b/>
          <w:bCs/>
          <w:color w:val="000000"/>
          <w:kern w:val="0"/>
          <w:sz w:val="29"/>
          <w:szCs w:val="29"/>
        </w:rPr>
        <w:t>全国初赛华北一分赛区自由探索项目竞赛通知</w:t>
      </w:r>
    </w:p>
    <w:p>
      <w:pPr>
        <w:rPr>
          <w:rFonts w:eastAsiaTheme="minorHAnsi"/>
          <w:b/>
          <w:sz w:val="28"/>
        </w:rPr>
      </w:pPr>
      <w:r>
        <w:rPr>
          <w:rFonts w:hint="eastAsia" w:eastAsiaTheme="minorHAnsi"/>
          <w:b/>
          <w:sz w:val="28"/>
        </w:rPr>
        <w:t>一、竞赛日程</w:t>
      </w:r>
    </w:p>
    <w:tbl>
      <w:tblPr>
        <w:tblStyle w:val="5"/>
        <w:tblW w:w="8356" w:type="dxa"/>
        <w:tblInd w:w="0" w:type="dxa"/>
        <w:tblLayout w:type="autofit"/>
        <w:tblCellMar>
          <w:top w:w="15" w:type="dxa"/>
          <w:left w:w="15" w:type="dxa"/>
          <w:bottom w:w="15" w:type="dxa"/>
          <w:right w:w="15" w:type="dxa"/>
        </w:tblCellMar>
      </w:tblPr>
      <w:tblGrid>
        <w:gridCol w:w="985"/>
        <w:gridCol w:w="2268"/>
        <w:gridCol w:w="1701"/>
        <w:gridCol w:w="3402"/>
      </w:tblGrid>
      <w:tr>
        <w:tblPrEx>
          <w:tblCellMar>
            <w:top w:w="15" w:type="dxa"/>
            <w:left w:w="15" w:type="dxa"/>
            <w:bottom w:w="15" w:type="dxa"/>
            <w:right w:w="15" w:type="dxa"/>
          </w:tblCellMar>
        </w:tblPrEx>
        <w:tc>
          <w:tcPr>
            <w:tcW w:w="985" w:type="dxa"/>
            <w:tcBorders>
              <w:top w:val="single" w:color="auto" w:sz="6" w:space="0"/>
              <w:left w:val="single" w:color="auto" w:sz="6" w:space="0"/>
              <w:bottom w:val="single" w:color="auto" w:sz="4" w:space="0"/>
              <w:right w:val="single" w:color="auto" w:sz="6" w:space="0"/>
            </w:tcBorders>
            <w:shd w:val="clear" w:color="auto" w:fill="FDE9D9"/>
            <w:vAlign w:val="center"/>
          </w:tcPr>
          <w:p>
            <w:pPr>
              <w:widowControl/>
              <w:spacing w:line="360" w:lineRule="atLeast"/>
              <w:jc w:val="left"/>
              <w:rPr>
                <w:rFonts w:cs="Arial" w:eastAsiaTheme="minorHAnsi"/>
                <w:color w:val="000000"/>
                <w:kern w:val="0"/>
                <w:szCs w:val="21"/>
              </w:rPr>
            </w:pPr>
            <w:r>
              <w:rPr>
                <w:rFonts w:hint="eastAsia" w:cs="Arial" w:eastAsiaTheme="minorHAnsi"/>
                <w:b/>
                <w:bCs/>
                <w:color w:val="000000"/>
                <w:kern w:val="0"/>
                <w:szCs w:val="21"/>
              </w:rPr>
              <w:t>日期</w:t>
            </w:r>
          </w:p>
        </w:tc>
        <w:tc>
          <w:tcPr>
            <w:tcW w:w="2268" w:type="dxa"/>
            <w:tcBorders>
              <w:top w:val="single" w:color="auto" w:sz="6" w:space="0"/>
              <w:left w:val="nil"/>
              <w:bottom w:val="single" w:color="auto" w:sz="4" w:space="0"/>
              <w:right w:val="single" w:color="auto" w:sz="6" w:space="0"/>
            </w:tcBorders>
            <w:shd w:val="clear" w:color="auto" w:fill="FDE9D9"/>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bookmarkStart w:id="0" w:name="_Hlk76129389"/>
            <w:r>
              <w:rPr>
                <w:rFonts w:hint="eastAsia" w:cs="Arial" w:eastAsiaTheme="minorHAnsi"/>
                <w:color w:val="000000"/>
                <w:kern w:val="0"/>
                <w:szCs w:val="21"/>
              </w:rPr>
              <w:t>活动</w:t>
            </w:r>
          </w:p>
        </w:tc>
        <w:tc>
          <w:tcPr>
            <w:tcW w:w="1701" w:type="dxa"/>
            <w:tcBorders>
              <w:top w:val="single" w:color="auto" w:sz="6" w:space="0"/>
              <w:left w:val="nil"/>
              <w:bottom w:val="single" w:color="auto" w:sz="4" w:space="0"/>
              <w:right w:val="single" w:color="auto" w:sz="6" w:space="0"/>
            </w:tcBorders>
            <w:shd w:val="clear" w:color="auto" w:fill="FDE9D9"/>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hint="eastAsia" w:cs="Arial" w:eastAsiaTheme="minorHAnsi"/>
                <w:b/>
                <w:bCs/>
                <w:color w:val="000000"/>
                <w:kern w:val="0"/>
                <w:szCs w:val="21"/>
              </w:rPr>
              <w:t>时间</w:t>
            </w:r>
          </w:p>
        </w:tc>
        <w:tc>
          <w:tcPr>
            <w:tcW w:w="3402" w:type="dxa"/>
            <w:tcBorders>
              <w:top w:val="single" w:color="auto" w:sz="6" w:space="0"/>
              <w:left w:val="nil"/>
              <w:bottom w:val="single" w:color="auto" w:sz="4" w:space="0"/>
              <w:right w:val="single" w:color="auto" w:sz="6" w:space="0"/>
            </w:tcBorders>
            <w:shd w:val="clear" w:color="auto" w:fill="FDE9D9"/>
          </w:tcPr>
          <w:p>
            <w:pPr>
              <w:widowControl/>
              <w:spacing w:line="360" w:lineRule="atLeast"/>
              <w:jc w:val="left"/>
              <w:rPr>
                <w:rFonts w:cs="Arial" w:eastAsiaTheme="minorHAnsi"/>
                <w:b/>
                <w:bCs/>
                <w:color w:val="000000"/>
                <w:kern w:val="0"/>
                <w:szCs w:val="21"/>
              </w:rPr>
            </w:pPr>
            <w:r>
              <w:rPr>
                <w:rFonts w:hint="eastAsia" w:cs="Arial" w:eastAsiaTheme="minorHAnsi"/>
                <w:b/>
                <w:bCs/>
                <w:color w:val="000000"/>
                <w:kern w:val="0"/>
                <w:szCs w:val="21"/>
              </w:rPr>
              <w:t>备注</w:t>
            </w:r>
          </w:p>
        </w:tc>
      </w:tr>
      <w:tr>
        <w:tblPrEx>
          <w:tblCellMar>
            <w:top w:w="15" w:type="dxa"/>
            <w:left w:w="15" w:type="dxa"/>
            <w:bottom w:w="15" w:type="dxa"/>
            <w:right w:w="15" w:type="dxa"/>
          </w:tblCellMar>
        </w:tblPrEx>
        <w:trPr>
          <w:trHeight w:val="767" w:hRule="atLeast"/>
        </w:trPr>
        <w:tc>
          <w:tcPr>
            <w:tcW w:w="985" w:type="dxa"/>
            <w:vMerge w:val="restart"/>
            <w:tcBorders>
              <w:top w:val="single" w:color="auto" w:sz="4" w:space="0"/>
              <w:left w:val="single" w:color="auto" w:sz="4" w:space="0"/>
              <w:right w:val="single" w:color="auto" w:sz="4" w:space="0"/>
            </w:tcBorders>
            <w:vAlign w:val="center"/>
          </w:tcPr>
          <w:p>
            <w:pPr>
              <w:widowControl/>
              <w:spacing w:line="360" w:lineRule="atLeast"/>
              <w:jc w:val="left"/>
              <w:rPr>
                <w:rFonts w:cs="Arial" w:eastAsiaTheme="minorHAnsi"/>
                <w:color w:val="000000"/>
                <w:kern w:val="0"/>
                <w:szCs w:val="21"/>
              </w:rPr>
            </w:pPr>
            <w:r>
              <w:rPr>
                <w:rFonts w:hint="eastAsia" w:eastAsia="MS Mincho" w:cs="Times New Roman"/>
                <w:color w:val="000000"/>
                <w:kern w:val="0"/>
                <w:szCs w:val="21"/>
                <w:lang w:val="en-US" w:eastAsia="ja-JP"/>
              </w:rPr>
              <w:t>7</w:t>
            </w:r>
            <w:r>
              <w:rPr>
                <w:rFonts w:hint="eastAsia" w:cs="Arial" w:eastAsiaTheme="minorHAnsi"/>
                <w:color w:val="000000"/>
                <w:kern w:val="0"/>
                <w:szCs w:val="21"/>
              </w:rPr>
              <w:t>月</w:t>
            </w:r>
            <w:r>
              <w:rPr>
                <w:rFonts w:hint="eastAsia" w:eastAsia="MS Mincho" w:cs="Arial"/>
                <w:color w:val="000000"/>
                <w:kern w:val="0"/>
                <w:szCs w:val="21"/>
                <w:lang w:val="en-US" w:eastAsia="ja-JP"/>
              </w:rPr>
              <w:t>31</w:t>
            </w:r>
            <w:r>
              <w:rPr>
                <w:rFonts w:hint="eastAsia" w:cs="Arial" w:eastAsiaTheme="minorHAnsi"/>
                <w:color w:val="000000"/>
                <w:kern w:val="0"/>
                <w:szCs w:val="21"/>
              </w:rPr>
              <w:t>日</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hint="eastAsia" w:cs="Arial" w:eastAsiaTheme="minorHAnsi"/>
                <w:color w:val="000000"/>
                <w:kern w:val="0"/>
                <w:szCs w:val="21"/>
              </w:rPr>
              <w:t>报到</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hint="eastAsia" w:cs="Arial" w:eastAsiaTheme="minorHAnsi"/>
                <w:color w:val="000000"/>
                <w:kern w:val="0"/>
                <w:szCs w:val="21"/>
              </w:rPr>
              <w:t>-</w:t>
            </w:r>
          </w:p>
        </w:tc>
        <w:tc>
          <w:tcPr>
            <w:tcW w:w="3402"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cs="Arial" w:eastAsiaTheme="minorHAnsi"/>
                <w:color w:val="000000"/>
                <w:kern w:val="0"/>
                <w:szCs w:val="21"/>
              </w:rPr>
            </w:pPr>
            <w:r>
              <w:rPr>
                <w:rFonts w:ascii="Arial" w:hAnsi="Arial" w:cs="Arial"/>
                <w:color w:val="000000"/>
              </w:rPr>
              <w:t>完成报名缴费并于</w:t>
            </w:r>
            <w:r>
              <w:rPr>
                <w:rFonts w:hint="eastAsia" w:ascii="Arial" w:hAnsi="Arial" w:eastAsia="MS Mincho" w:cs="Arial"/>
                <w:color w:val="000000"/>
                <w:lang w:val="en-US" w:eastAsia="ja-JP"/>
              </w:rPr>
              <w:t>7</w:t>
            </w:r>
            <w:r>
              <w:rPr>
                <w:rFonts w:ascii="Arial" w:hAnsi="Arial" w:cs="Arial"/>
                <w:color w:val="000000"/>
              </w:rPr>
              <w:t>月</w:t>
            </w:r>
            <w:r>
              <w:rPr>
                <w:rFonts w:hint="eastAsia" w:ascii="Arial" w:hAnsi="Arial" w:eastAsia="MS Mincho" w:cs="Arial"/>
                <w:color w:val="000000"/>
                <w:lang w:val="en-US" w:eastAsia="ja-JP"/>
              </w:rPr>
              <w:t>31</w:t>
            </w:r>
            <w:r>
              <w:rPr>
                <w:rFonts w:ascii="Arial" w:hAnsi="Arial" w:cs="Arial"/>
                <w:color w:val="000000"/>
              </w:rPr>
              <w:t>日前进入分赛区QQ群（备注小组名称），自动完成报到</w:t>
            </w:r>
          </w:p>
        </w:tc>
      </w:tr>
      <w:tr>
        <w:tblPrEx>
          <w:tblCellMar>
            <w:top w:w="15" w:type="dxa"/>
            <w:left w:w="15" w:type="dxa"/>
            <w:bottom w:w="15" w:type="dxa"/>
            <w:right w:w="15" w:type="dxa"/>
          </w:tblCellMar>
        </w:tblPrEx>
        <w:trPr>
          <w:trHeight w:val="665" w:hRule="atLeast"/>
        </w:trPr>
        <w:tc>
          <w:tcPr>
            <w:tcW w:w="985" w:type="dxa"/>
            <w:vMerge w:val="continue"/>
            <w:tcBorders>
              <w:left w:val="single" w:color="auto" w:sz="4" w:space="0"/>
              <w:bottom w:val="single" w:color="auto" w:sz="4" w:space="0"/>
              <w:right w:val="single" w:color="auto" w:sz="4" w:space="0"/>
            </w:tcBorders>
            <w:vAlign w:val="center"/>
          </w:tcPr>
          <w:p>
            <w:pPr>
              <w:widowControl/>
              <w:spacing w:line="360" w:lineRule="atLeast"/>
              <w:jc w:val="left"/>
              <w:rPr>
                <w:rFonts w:cs="Arial" w:eastAsiaTheme="minorHAnsi"/>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360" w:lineRule="atLeast"/>
              <w:jc w:val="left"/>
              <w:rPr>
                <w:rFonts w:cs="Arial" w:eastAsiaTheme="minorHAnsi"/>
                <w:color w:val="000000"/>
                <w:kern w:val="0"/>
                <w:szCs w:val="21"/>
              </w:rPr>
            </w:pPr>
            <w:r>
              <w:rPr>
                <w:rFonts w:hint="eastAsia" w:cs="Arial" w:eastAsiaTheme="minorHAnsi"/>
                <w:color w:val="000000"/>
                <w:kern w:val="0"/>
                <w:szCs w:val="21"/>
              </w:rPr>
              <w:t>抽签</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360" w:lineRule="atLeast"/>
              <w:jc w:val="left"/>
              <w:rPr>
                <w:rFonts w:cs="Arial" w:eastAsiaTheme="minorHAnsi"/>
                <w:color w:val="000000"/>
                <w:kern w:val="0"/>
                <w:szCs w:val="21"/>
              </w:rPr>
            </w:pPr>
            <w:r>
              <w:rPr>
                <w:rFonts w:cs="Times New Roman" w:eastAsiaTheme="minorHAnsi"/>
                <w:color w:val="000000"/>
                <w:kern w:val="0"/>
                <w:szCs w:val="21"/>
              </w:rPr>
              <w:t>14</w:t>
            </w:r>
            <w:r>
              <w:rPr>
                <w:rFonts w:hint="eastAsia" w:cs="Times New Roman" w:eastAsiaTheme="minorHAnsi"/>
                <w:color w:val="000000"/>
                <w:kern w:val="0"/>
                <w:szCs w:val="21"/>
              </w:rPr>
              <w:t>:</w:t>
            </w:r>
            <w:r>
              <w:rPr>
                <w:rFonts w:cs="Times New Roman" w:eastAsiaTheme="minorHAnsi"/>
                <w:color w:val="000000"/>
                <w:kern w:val="0"/>
                <w:szCs w:val="21"/>
              </w:rPr>
              <w:t>30</w:t>
            </w:r>
          </w:p>
        </w:tc>
        <w:tc>
          <w:tcPr>
            <w:tcW w:w="3402" w:type="dxa"/>
            <w:tcBorders>
              <w:top w:val="single" w:color="auto" w:sz="4" w:space="0"/>
              <w:left w:val="single" w:color="auto" w:sz="4" w:space="0"/>
              <w:bottom w:val="single" w:color="auto" w:sz="4" w:space="0"/>
              <w:right w:val="single" w:color="auto" w:sz="4" w:space="0"/>
            </w:tcBorders>
          </w:tcPr>
          <w:p>
            <w:pPr>
              <w:spacing w:line="360" w:lineRule="atLeast"/>
              <w:jc w:val="left"/>
              <w:rPr>
                <w:rFonts w:cs="Times New Roman" w:eastAsiaTheme="minorHAnsi"/>
                <w:color w:val="000000"/>
                <w:kern w:val="0"/>
                <w:szCs w:val="21"/>
              </w:rPr>
            </w:pPr>
            <w:r>
              <w:rPr>
                <w:rFonts w:hint="eastAsia" w:cs="Times New Roman" w:eastAsiaTheme="minorHAnsi"/>
                <w:color w:val="000000"/>
                <w:kern w:val="0"/>
                <w:szCs w:val="21"/>
              </w:rPr>
              <w:t>腾讯会议线上直播抽签</w:t>
            </w:r>
          </w:p>
          <w:p>
            <w:pPr>
              <w:spacing w:line="360" w:lineRule="atLeast"/>
              <w:jc w:val="left"/>
              <w:rPr>
                <w:rFonts w:cs="Times New Roman" w:eastAsiaTheme="minorHAnsi"/>
                <w:color w:val="000000"/>
                <w:kern w:val="0"/>
                <w:szCs w:val="21"/>
              </w:rPr>
            </w:pPr>
            <w:r>
              <w:rPr>
                <w:rFonts w:hint="eastAsia" w:cs="Arial" w:eastAsiaTheme="minorHAnsi"/>
                <w:color w:val="000000"/>
                <w:kern w:val="0"/>
                <w:szCs w:val="21"/>
              </w:rPr>
              <w:t>会议号：</w:t>
            </w:r>
            <w:r>
              <w:rPr>
                <w:rFonts w:hint="eastAsia" w:cs="Arial" w:eastAsiaTheme="minorHAnsi"/>
                <w:b/>
                <w:color w:val="000000"/>
                <w:kern w:val="0"/>
                <w:szCs w:val="21"/>
              </w:rPr>
              <w:t>7</w:t>
            </w:r>
            <w:r>
              <w:rPr>
                <w:rFonts w:cs="Arial" w:eastAsiaTheme="minorHAnsi"/>
                <w:b/>
                <w:color w:val="000000"/>
                <w:kern w:val="0"/>
                <w:szCs w:val="21"/>
              </w:rPr>
              <w:t>39</w:t>
            </w:r>
            <w:r>
              <w:rPr>
                <w:rFonts w:hint="eastAsia" w:cs="Arial" w:eastAsiaTheme="minorHAnsi"/>
                <w:b/>
                <w:color w:val="000000"/>
                <w:kern w:val="0"/>
                <w:szCs w:val="21"/>
              </w:rPr>
              <w:t>-</w:t>
            </w:r>
            <w:r>
              <w:rPr>
                <w:rFonts w:cs="Arial" w:eastAsiaTheme="minorHAnsi"/>
                <w:b/>
                <w:color w:val="000000"/>
                <w:kern w:val="0"/>
                <w:szCs w:val="21"/>
              </w:rPr>
              <w:t>738</w:t>
            </w:r>
            <w:r>
              <w:rPr>
                <w:rFonts w:hint="eastAsia" w:cs="Arial" w:eastAsiaTheme="minorHAnsi"/>
                <w:b/>
                <w:color w:val="000000"/>
                <w:kern w:val="0"/>
                <w:szCs w:val="21"/>
              </w:rPr>
              <w:t>-</w:t>
            </w:r>
            <w:r>
              <w:rPr>
                <w:rFonts w:cs="Arial" w:eastAsiaTheme="minorHAnsi"/>
                <w:b/>
                <w:color w:val="000000"/>
                <w:kern w:val="0"/>
                <w:szCs w:val="21"/>
              </w:rPr>
              <w:t>338</w:t>
            </w:r>
          </w:p>
        </w:tc>
      </w:tr>
      <w:tr>
        <w:tblPrEx>
          <w:tblCellMar>
            <w:top w:w="15" w:type="dxa"/>
            <w:left w:w="15" w:type="dxa"/>
            <w:bottom w:w="15" w:type="dxa"/>
            <w:right w:w="15" w:type="dxa"/>
          </w:tblCellMar>
        </w:tblPrEx>
        <w:tc>
          <w:tcPr>
            <w:tcW w:w="985" w:type="dxa"/>
            <w:vMerge w:val="restart"/>
            <w:tcBorders>
              <w:top w:val="single" w:color="auto" w:sz="4" w:space="0"/>
              <w:left w:val="single" w:color="auto" w:sz="4" w:space="0"/>
              <w:right w:val="single" w:color="auto" w:sz="4" w:space="0"/>
            </w:tcBorders>
            <w:vAlign w:val="center"/>
          </w:tcPr>
          <w:p>
            <w:pPr>
              <w:widowControl/>
              <w:spacing w:line="360" w:lineRule="atLeast"/>
              <w:jc w:val="left"/>
              <w:rPr>
                <w:rFonts w:cs="Arial" w:eastAsiaTheme="minorHAnsi"/>
                <w:color w:val="000000"/>
                <w:kern w:val="0"/>
                <w:szCs w:val="21"/>
              </w:rPr>
            </w:pPr>
            <w:r>
              <w:rPr>
                <w:rFonts w:hint="eastAsia" w:eastAsia="MS Mincho" w:cs="Arial"/>
                <w:color w:val="000000"/>
                <w:kern w:val="0"/>
                <w:szCs w:val="21"/>
                <w:lang w:val="en-US" w:eastAsia="ja-JP"/>
              </w:rPr>
              <w:t>8</w:t>
            </w:r>
            <w:r>
              <w:rPr>
                <w:rFonts w:hint="eastAsia" w:cs="Arial" w:eastAsiaTheme="minorHAnsi"/>
                <w:color w:val="000000"/>
                <w:kern w:val="0"/>
                <w:szCs w:val="21"/>
              </w:rPr>
              <w:t>月</w:t>
            </w:r>
            <w:r>
              <w:rPr>
                <w:rFonts w:hint="eastAsia" w:eastAsia="MS Mincho" w:cs="Arial"/>
                <w:color w:val="000000"/>
                <w:kern w:val="0"/>
                <w:szCs w:val="21"/>
                <w:lang w:val="en-US" w:eastAsia="ja-JP"/>
              </w:rPr>
              <w:t>1</w:t>
            </w:r>
            <w:r>
              <w:rPr>
                <w:rFonts w:hint="eastAsia" w:cs="Arial" w:eastAsiaTheme="minorHAnsi"/>
                <w:color w:val="000000"/>
                <w:kern w:val="0"/>
                <w:szCs w:val="21"/>
              </w:rPr>
              <w:t>日</w:t>
            </w:r>
          </w:p>
        </w:tc>
        <w:tc>
          <w:tcPr>
            <w:tcW w:w="2268"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hint="eastAsia" w:cs="Arial" w:eastAsiaTheme="minorHAnsi"/>
                <w:color w:val="000000"/>
                <w:kern w:val="0"/>
                <w:szCs w:val="21"/>
              </w:rPr>
              <w:t>原型机测评（初赛）</w:t>
            </w:r>
          </w:p>
        </w:tc>
        <w:tc>
          <w:tcPr>
            <w:tcW w:w="1701" w:type="dxa"/>
            <w:tcBorders>
              <w:top w:val="nil"/>
              <w:left w:val="nil"/>
              <w:bottom w:val="single" w:color="auto" w:sz="6"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cs="Times New Roman" w:eastAsiaTheme="minorHAnsi"/>
                <w:color w:val="000000"/>
                <w:kern w:val="0"/>
                <w:szCs w:val="21"/>
              </w:rPr>
              <w:t>8:00-12</w:t>
            </w:r>
            <w:r>
              <w:rPr>
                <w:rFonts w:hint="eastAsia" w:cs="Times New Roman" w:eastAsiaTheme="minorHAnsi"/>
                <w:color w:val="000000"/>
                <w:kern w:val="0"/>
                <w:szCs w:val="21"/>
              </w:rPr>
              <w:t>:</w:t>
            </w:r>
            <w:r>
              <w:rPr>
                <w:rFonts w:cs="Times New Roman" w:eastAsiaTheme="minorHAnsi"/>
                <w:color w:val="000000"/>
                <w:kern w:val="0"/>
                <w:szCs w:val="21"/>
              </w:rPr>
              <w:t>30</w:t>
            </w:r>
          </w:p>
        </w:tc>
        <w:tc>
          <w:tcPr>
            <w:tcW w:w="3402"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cs="Times New Roman" w:eastAsiaTheme="minorHAnsi"/>
                <w:color w:val="000000"/>
                <w:kern w:val="0"/>
                <w:szCs w:val="21"/>
              </w:rPr>
            </w:pPr>
            <w:r>
              <w:rPr>
                <w:rFonts w:hint="eastAsia" w:cs="Times New Roman" w:eastAsiaTheme="minorHAnsi"/>
                <w:color w:val="000000"/>
                <w:kern w:val="0"/>
                <w:szCs w:val="21"/>
              </w:rPr>
              <w:t>线上</w:t>
            </w:r>
          </w:p>
        </w:tc>
      </w:tr>
      <w:tr>
        <w:tblPrEx>
          <w:tblCellMar>
            <w:top w:w="15" w:type="dxa"/>
            <w:left w:w="15" w:type="dxa"/>
            <w:bottom w:w="15" w:type="dxa"/>
            <w:right w:w="15" w:type="dxa"/>
          </w:tblCellMar>
        </w:tblPrEx>
        <w:tc>
          <w:tcPr>
            <w:tcW w:w="985" w:type="dxa"/>
            <w:vMerge w:val="continue"/>
            <w:tcBorders>
              <w:left w:val="single" w:color="auto" w:sz="4" w:space="0"/>
              <w:right w:val="single" w:color="auto" w:sz="4" w:space="0"/>
            </w:tcBorders>
            <w:vAlign w:val="center"/>
          </w:tcPr>
          <w:p>
            <w:pPr>
              <w:widowControl/>
              <w:jc w:val="left"/>
              <w:rPr>
                <w:rFonts w:cs="Arial" w:eastAsiaTheme="minorHAnsi"/>
                <w:color w:val="000000"/>
                <w:kern w:val="0"/>
                <w:szCs w:val="21"/>
              </w:rPr>
            </w:pPr>
          </w:p>
        </w:tc>
        <w:tc>
          <w:tcPr>
            <w:tcW w:w="2268"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cs="Arial" w:eastAsiaTheme="minorHAnsi"/>
                <w:color w:val="000000"/>
                <w:kern w:val="0"/>
                <w:szCs w:val="21"/>
              </w:rPr>
              <w:t>方案展示</w:t>
            </w:r>
            <w:r>
              <w:rPr>
                <w:rFonts w:hint="eastAsia" w:cs="Arial" w:eastAsiaTheme="minorHAnsi"/>
                <w:color w:val="000000"/>
                <w:kern w:val="0"/>
                <w:szCs w:val="21"/>
              </w:rPr>
              <w:t>（初赛）</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cs="Times New Roman" w:eastAsiaTheme="minorHAnsi"/>
                <w:color w:val="000000"/>
                <w:kern w:val="0"/>
                <w:szCs w:val="21"/>
              </w:rPr>
              <w:t>13</w:t>
            </w:r>
            <w:r>
              <w:rPr>
                <w:rFonts w:hint="eastAsia" w:cs="Times New Roman" w:eastAsiaTheme="minorHAnsi"/>
                <w:color w:val="000000"/>
                <w:kern w:val="0"/>
                <w:szCs w:val="21"/>
              </w:rPr>
              <w:t>:3</w:t>
            </w:r>
            <w:r>
              <w:rPr>
                <w:rFonts w:cs="Times New Roman" w:eastAsiaTheme="minorHAnsi"/>
                <w:color w:val="000000"/>
                <w:kern w:val="0"/>
                <w:szCs w:val="21"/>
              </w:rPr>
              <w:t>0-18:00</w:t>
            </w:r>
          </w:p>
        </w:tc>
        <w:tc>
          <w:tcPr>
            <w:tcW w:w="3402" w:type="dxa"/>
            <w:tcBorders>
              <w:top w:val="single" w:color="auto" w:sz="4" w:space="0"/>
              <w:left w:val="nil"/>
              <w:bottom w:val="single" w:color="auto" w:sz="6" w:space="0"/>
              <w:right w:val="single" w:color="auto" w:sz="6" w:space="0"/>
            </w:tcBorders>
          </w:tcPr>
          <w:p>
            <w:pPr>
              <w:widowControl/>
              <w:spacing w:line="360" w:lineRule="atLeast"/>
              <w:jc w:val="left"/>
              <w:rPr>
                <w:rFonts w:cs="Times New Roman" w:eastAsiaTheme="minorHAnsi"/>
                <w:color w:val="000000"/>
                <w:kern w:val="0"/>
                <w:szCs w:val="21"/>
              </w:rPr>
            </w:pPr>
            <w:r>
              <w:rPr>
                <w:rFonts w:hint="eastAsia" w:cs="Times New Roman" w:eastAsiaTheme="minorHAnsi"/>
                <w:color w:val="000000"/>
                <w:kern w:val="0"/>
                <w:szCs w:val="21"/>
              </w:rPr>
              <w:t>线上</w:t>
            </w:r>
          </w:p>
        </w:tc>
      </w:tr>
      <w:tr>
        <w:tblPrEx>
          <w:tblCellMar>
            <w:top w:w="15" w:type="dxa"/>
            <w:left w:w="15" w:type="dxa"/>
            <w:bottom w:w="15" w:type="dxa"/>
            <w:right w:w="15" w:type="dxa"/>
          </w:tblCellMar>
        </w:tblPrEx>
        <w:tc>
          <w:tcPr>
            <w:tcW w:w="985" w:type="dxa"/>
            <w:vMerge w:val="continue"/>
            <w:tcBorders>
              <w:left w:val="single" w:color="auto" w:sz="4" w:space="0"/>
              <w:right w:val="single" w:color="auto" w:sz="4" w:space="0"/>
            </w:tcBorders>
            <w:vAlign w:val="center"/>
          </w:tcPr>
          <w:p>
            <w:pPr>
              <w:widowControl/>
              <w:spacing w:line="360" w:lineRule="atLeast"/>
              <w:jc w:val="left"/>
              <w:rPr>
                <w:rFonts w:cs="Arial" w:eastAsiaTheme="minorHAnsi"/>
                <w:color w:val="000000"/>
                <w:kern w:val="0"/>
                <w:szCs w:val="21"/>
              </w:rPr>
            </w:pPr>
          </w:p>
        </w:tc>
        <w:tc>
          <w:tcPr>
            <w:tcW w:w="2268" w:type="dxa"/>
            <w:tcBorders>
              <w:top w:val="nil"/>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hint="eastAsia" w:cs="Arial" w:eastAsiaTheme="minorHAnsi"/>
                <w:color w:val="000000"/>
                <w:kern w:val="0"/>
                <w:szCs w:val="21"/>
              </w:rPr>
              <w:t>复赛晋级名单公布</w:t>
            </w:r>
          </w:p>
        </w:tc>
        <w:tc>
          <w:tcPr>
            <w:tcW w:w="1701"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jc w:val="left"/>
              <w:rPr>
                <w:rFonts w:cs="Times New Roman" w:eastAsiaTheme="minorHAnsi"/>
                <w:color w:val="000000"/>
                <w:kern w:val="0"/>
                <w:szCs w:val="21"/>
              </w:rPr>
            </w:pPr>
            <w:r>
              <w:rPr>
                <w:rFonts w:hint="eastAsia" w:cs="Times New Roman" w:eastAsiaTheme="minorHAnsi"/>
                <w:color w:val="000000"/>
                <w:kern w:val="0"/>
                <w:szCs w:val="21"/>
              </w:rPr>
              <w:t>1</w:t>
            </w:r>
            <w:r>
              <w:rPr>
                <w:rFonts w:cs="Times New Roman" w:eastAsiaTheme="minorHAnsi"/>
                <w:color w:val="000000"/>
                <w:kern w:val="0"/>
                <w:szCs w:val="21"/>
              </w:rPr>
              <w:t>9</w:t>
            </w:r>
            <w:r>
              <w:rPr>
                <w:rFonts w:hint="eastAsia" w:cs="Times New Roman" w:eastAsiaTheme="minorHAnsi"/>
                <w:color w:val="000000"/>
                <w:kern w:val="0"/>
                <w:szCs w:val="21"/>
              </w:rPr>
              <w:t>:</w:t>
            </w:r>
            <w:r>
              <w:rPr>
                <w:rFonts w:cs="Times New Roman" w:eastAsiaTheme="minorHAnsi"/>
                <w:color w:val="000000"/>
                <w:kern w:val="0"/>
                <w:szCs w:val="21"/>
              </w:rPr>
              <w:t>00</w:t>
            </w:r>
            <w:r>
              <w:rPr>
                <w:rFonts w:hint="eastAsia" w:cs="Times New Roman" w:eastAsiaTheme="minorHAnsi"/>
                <w:color w:val="000000"/>
                <w:kern w:val="0"/>
                <w:szCs w:val="21"/>
              </w:rPr>
              <w:t>-</w:t>
            </w:r>
            <w:r>
              <w:rPr>
                <w:rFonts w:cs="Times New Roman" w:eastAsiaTheme="minorHAnsi"/>
                <w:color w:val="000000"/>
                <w:kern w:val="0"/>
                <w:szCs w:val="21"/>
              </w:rPr>
              <w:t>21:00</w:t>
            </w:r>
          </w:p>
        </w:tc>
        <w:tc>
          <w:tcPr>
            <w:tcW w:w="3402" w:type="dxa"/>
            <w:tcBorders>
              <w:top w:val="nil"/>
              <w:left w:val="nil"/>
              <w:bottom w:val="single" w:color="auto" w:sz="4" w:space="0"/>
              <w:right w:val="single" w:color="auto" w:sz="6" w:space="0"/>
            </w:tcBorders>
          </w:tcPr>
          <w:p>
            <w:pPr>
              <w:widowControl/>
              <w:jc w:val="left"/>
              <w:rPr>
                <w:rFonts w:cs="Times New Roman" w:eastAsiaTheme="minorHAnsi"/>
                <w:color w:val="000000"/>
                <w:kern w:val="0"/>
                <w:szCs w:val="21"/>
              </w:rPr>
            </w:pPr>
            <w:r>
              <w:rPr>
                <w:rFonts w:hint="eastAsia" w:cs="Times New Roman" w:eastAsiaTheme="minorHAnsi"/>
                <w:color w:val="000000"/>
                <w:kern w:val="0"/>
                <w:szCs w:val="21"/>
              </w:rPr>
              <w:t>见官网发布</w:t>
            </w:r>
          </w:p>
        </w:tc>
      </w:tr>
      <w:tr>
        <w:tblPrEx>
          <w:tblCellMar>
            <w:top w:w="15" w:type="dxa"/>
            <w:left w:w="15" w:type="dxa"/>
            <w:bottom w:w="15" w:type="dxa"/>
            <w:right w:w="15" w:type="dxa"/>
          </w:tblCellMar>
        </w:tblPrEx>
        <w:tc>
          <w:tcPr>
            <w:tcW w:w="985" w:type="dxa"/>
            <w:vMerge w:val="restart"/>
            <w:tcBorders>
              <w:top w:val="single" w:color="auto" w:sz="4" w:space="0"/>
              <w:left w:val="single" w:color="auto" w:sz="4" w:space="0"/>
              <w:right w:val="single" w:color="auto" w:sz="4" w:space="0"/>
            </w:tcBorders>
            <w:vAlign w:val="center"/>
          </w:tcPr>
          <w:p>
            <w:pPr>
              <w:widowControl/>
              <w:spacing w:line="360" w:lineRule="atLeast"/>
              <w:jc w:val="left"/>
              <w:rPr>
                <w:rFonts w:cs="Arial" w:eastAsiaTheme="minorHAnsi"/>
                <w:color w:val="000000"/>
                <w:kern w:val="0"/>
                <w:szCs w:val="21"/>
              </w:rPr>
            </w:pPr>
            <w:r>
              <w:rPr>
                <w:rFonts w:cs="Times New Roman" w:eastAsiaTheme="minorHAnsi"/>
                <w:color w:val="000000"/>
                <w:kern w:val="0"/>
                <w:szCs w:val="21"/>
              </w:rPr>
              <w:t>8</w:t>
            </w:r>
            <w:r>
              <w:rPr>
                <w:rFonts w:hint="eastAsia" w:cs="Arial" w:eastAsiaTheme="minorHAnsi"/>
                <w:color w:val="000000"/>
                <w:kern w:val="0"/>
                <w:szCs w:val="21"/>
              </w:rPr>
              <w:t>月</w:t>
            </w:r>
            <w:r>
              <w:rPr>
                <w:rFonts w:hint="eastAsia" w:eastAsia="MS Mincho" w:cs="Arial"/>
                <w:color w:val="000000"/>
                <w:kern w:val="0"/>
                <w:szCs w:val="21"/>
                <w:lang w:val="en-US" w:eastAsia="ja-JP"/>
              </w:rPr>
              <w:t>2</w:t>
            </w:r>
            <w:r>
              <w:rPr>
                <w:rFonts w:hint="eastAsia" w:cs="Arial" w:eastAsiaTheme="minorHAnsi"/>
                <w:color w:val="000000"/>
                <w:kern w:val="0"/>
                <w:szCs w:val="21"/>
              </w:rPr>
              <w:t>日</w:t>
            </w:r>
          </w:p>
        </w:tc>
        <w:tc>
          <w:tcPr>
            <w:tcW w:w="2268" w:type="dxa"/>
            <w:tcBorders>
              <w:top w:val="nil"/>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hint="eastAsia" w:cs="Arial" w:eastAsiaTheme="minorHAnsi"/>
                <w:color w:val="000000"/>
                <w:kern w:val="0"/>
                <w:szCs w:val="21"/>
              </w:rPr>
              <w:t>原型机测评（复赛）</w:t>
            </w:r>
          </w:p>
        </w:tc>
        <w:tc>
          <w:tcPr>
            <w:tcW w:w="1701"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jc w:val="left"/>
              <w:rPr>
                <w:rFonts w:cs="Arial" w:eastAsiaTheme="minorHAnsi"/>
                <w:color w:val="000000"/>
                <w:kern w:val="0"/>
                <w:szCs w:val="21"/>
              </w:rPr>
            </w:pPr>
            <w:r>
              <w:rPr>
                <w:rFonts w:cs="Times New Roman" w:eastAsiaTheme="minorHAnsi"/>
                <w:color w:val="000000"/>
                <w:kern w:val="0"/>
                <w:szCs w:val="21"/>
              </w:rPr>
              <w:t>8:00-12</w:t>
            </w:r>
            <w:r>
              <w:rPr>
                <w:rFonts w:hint="eastAsia" w:cs="Times New Roman" w:eastAsiaTheme="minorHAnsi"/>
                <w:color w:val="000000"/>
                <w:kern w:val="0"/>
                <w:szCs w:val="21"/>
              </w:rPr>
              <w:t>:</w:t>
            </w:r>
            <w:r>
              <w:rPr>
                <w:rFonts w:cs="Times New Roman" w:eastAsiaTheme="minorHAnsi"/>
                <w:color w:val="000000"/>
                <w:kern w:val="0"/>
                <w:szCs w:val="21"/>
              </w:rPr>
              <w:t>30</w:t>
            </w:r>
          </w:p>
        </w:tc>
        <w:tc>
          <w:tcPr>
            <w:tcW w:w="3402" w:type="dxa"/>
            <w:tcBorders>
              <w:top w:val="nil"/>
              <w:left w:val="nil"/>
              <w:bottom w:val="single" w:color="auto" w:sz="4" w:space="0"/>
              <w:right w:val="single" w:color="auto" w:sz="6" w:space="0"/>
            </w:tcBorders>
          </w:tcPr>
          <w:p>
            <w:pPr>
              <w:widowControl/>
              <w:jc w:val="left"/>
              <w:rPr>
                <w:rFonts w:cs="Arial" w:eastAsiaTheme="minorHAnsi"/>
                <w:color w:val="000000"/>
                <w:kern w:val="0"/>
                <w:szCs w:val="21"/>
              </w:rPr>
            </w:pPr>
            <w:r>
              <w:rPr>
                <w:rFonts w:hint="eastAsia" w:cs="Times New Roman" w:eastAsiaTheme="minorHAnsi"/>
                <w:color w:val="000000"/>
                <w:kern w:val="0"/>
                <w:szCs w:val="21"/>
              </w:rPr>
              <w:t>线上</w:t>
            </w:r>
          </w:p>
        </w:tc>
      </w:tr>
      <w:tr>
        <w:tblPrEx>
          <w:tblCellMar>
            <w:top w:w="15" w:type="dxa"/>
            <w:left w:w="15" w:type="dxa"/>
            <w:bottom w:w="15" w:type="dxa"/>
            <w:right w:w="15" w:type="dxa"/>
          </w:tblCellMar>
        </w:tblPrEx>
        <w:tc>
          <w:tcPr>
            <w:tcW w:w="985" w:type="dxa"/>
            <w:vMerge w:val="continue"/>
            <w:tcBorders>
              <w:left w:val="single" w:color="auto" w:sz="4" w:space="0"/>
              <w:right w:val="single" w:color="auto" w:sz="4" w:space="0"/>
            </w:tcBorders>
            <w:vAlign w:val="center"/>
          </w:tcPr>
          <w:p>
            <w:pPr>
              <w:spacing w:line="360" w:lineRule="atLeast"/>
              <w:jc w:val="left"/>
              <w:rPr>
                <w:rFonts w:cs="Arial" w:eastAsiaTheme="minorHAnsi"/>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cs="Arial" w:eastAsiaTheme="minorHAnsi"/>
                <w:color w:val="000000"/>
                <w:kern w:val="0"/>
                <w:szCs w:val="21"/>
              </w:rPr>
              <w:t>方案展示</w:t>
            </w:r>
            <w:r>
              <w:rPr>
                <w:rFonts w:hint="eastAsia" w:cs="Arial" w:eastAsiaTheme="minorHAnsi"/>
                <w:color w:val="000000"/>
                <w:kern w:val="0"/>
                <w:szCs w:val="21"/>
              </w:rPr>
              <w:t>（复赛）</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cs="Arial" w:eastAsiaTheme="minorHAnsi"/>
                <w:color w:val="000000"/>
                <w:kern w:val="0"/>
                <w:szCs w:val="21"/>
              </w:rPr>
            </w:pPr>
            <w:r>
              <w:rPr>
                <w:rFonts w:cs="Times New Roman" w:eastAsiaTheme="minorHAnsi"/>
                <w:color w:val="000000"/>
                <w:kern w:val="0"/>
                <w:szCs w:val="21"/>
              </w:rPr>
              <w:t>13:30-18:00</w:t>
            </w:r>
          </w:p>
        </w:tc>
        <w:tc>
          <w:tcPr>
            <w:tcW w:w="3402" w:type="dxa"/>
            <w:tcBorders>
              <w:top w:val="single" w:color="auto" w:sz="4" w:space="0"/>
              <w:left w:val="single" w:color="auto" w:sz="4" w:space="0"/>
              <w:bottom w:val="single" w:color="auto" w:sz="4" w:space="0"/>
              <w:right w:val="single" w:color="auto" w:sz="4" w:space="0"/>
            </w:tcBorders>
          </w:tcPr>
          <w:p>
            <w:pPr>
              <w:widowControl/>
              <w:jc w:val="left"/>
              <w:rPr>
                <w:rFonts w:cs="Arial" w:eastAsiaTheme="minorHAnsi"/>
                <w:color w:val="000000"/>
                <w:kern w:val="0"/>
                <w:szCs w:val="21"/>
              </w:rPr>
            </w:pPr>
            <w:r>
              <w:rPr>
                <w:rFonts w:hint="eastAsia" w:cs="Times New Roman" w:eastAsiaTheme="minorHAnsi"/>
                <w:color w:val="000000"/>
                <w:kern w:val="0"/>
                <w:szCs w:val="21"/>
              </w:rPr>
              <w:t>线上</w:t>
            </w:r>
          </w:p>
        </w:tc>
      </w:tr>
      <w:tr>
        <w:tblPrEx>
          <w:tblCellMar>
            <w:top w:w="15" w:type="dxa"/>
            <w:left w:w="15" w:type="dxa"/>
            <w:bottom w:w="15" w:type="dxa"/>
            <w:right w:w="15" w:type="dxa"/>
          </w:tblCellMar>
        </w:tblPrEx>
        <w:tc>
          <w:tcPr>
            <w:tcW w:w="985" w:type="dxa"/>
            <w:vMerge w:val="continue"/>
            <w:tcBorders>
              <w:left w:val="single" w:color="auto" w:sz="4" w:space="0"/>
              <w:bottom w:val="single" w:color="auto" w:sz="4" w:space="0"/>
              <w:right w:val="single" w:color="auto" w:sz="4" w:space="0"/>
            </w:tcBorders>
            <w:vAlign w:val="center"/>
          </w:tcPr>
          <w:p>
            <w:pPr>
              <w:widowControl/>
              <w:spacing w:line="360" w:lineRule="atLeast"/>
              <w:jc w:val="left"/>
              <w:rPr>
                <w:rFonts w:cs="Arial" w:eastAsiaTheme="minorHAnsi"/>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tLeast"/>
              <w:jc w:val="left"/>
              <w:rPr>
                <w:rFonts w:cs="Arial" w:eastAsiaTheme="minorHAnsi"/>
                <w:color w:val="000000"/>
                <w:kern w:val="0"/>
                <w:szCs w:val="21"/>
              </w:rPr>
            </w:pPr>
            <w:r>
              <w:rPr>
                <w:rFonts w:hint="eastAsia" w:cs="Arial" w:eastAsiaTheme="minorHAnsi"/>
                <w:color w:val="000000"/>
                <w:kern w:val="0"/>
                <w:szCs w:val="21"/>
              </w:rPr>
              <w:t>分赛区获奖名单公布</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cs="Times New Roman" w:eastAsiaTheme="minorHAnsi"/>
                <w:color w:val="000000"/>
                <w:kern w:val="0"/>
                <w:szCs w:val="21"/>
              </w:rPr>
            </w:pPr>
            <w:r>
              <w:rPr>
                <w:rFonts w:hint="eastAsia" w:cs="Times New Roman" w:eastAsiaTheme="minorHAnsi"/>
                <w:color w:val="000000"/>
                <w:kern w:val="0"/>
                <w:szCs w:val="21"/>
              </w:rPr>
              <w:t>1</w:t>
            </w:r>
            <w:r>
              <w:rPr>
                <w:rFonts w:cs="Times New Roman" w:eastAsiaTheme="minorHAnsi"/>
                <w:color w:val="000000"/>
                <w:kern w:val="0"/>
                <w:szCs w:val="21"/>
              </w:rPr>
              <w:t>9</w:t>
            </w:r>
            <w:r>
              <w:rPr>
                <w:rFonts w:hint="eastAsia" w:cs="Times New Roman" w:eastAsiaTheme="minorHAnsi"/>
                <w:color w:val="000000"/>
                <w:kern w:val="0"/>
                <w:szCs w:val="21"/>
              </w:rPr>
              <w:t>:</w:t>
            </w:r>
            <w:r>
              <w:rPr>
                <w:rFonts w:cs="Times New Roman" w:eastAsiaTheme="minorHAnsi"/>
                <w:color w:val="000000"/>
                <w:kern w:val="0"/>
                <w:szCs w:val="21"/>
              </w:rPr>
              <w:t>00</w:t>
            </w:r>
            <w:r>
              <w:rPr>
                <w:rFonts w:hint="eastAsia" w:cs="Times New Roman" w:eastAsiaTheme="minorHAnsi"/>
                <w:color w:val="000000"/>
                <w:kern w:val="0"/>
                <w:szCs w:val="21"/>
              </w:rPr>
              <w:t>-</w:t>
            </w:r>
            <w:r>
              <w:rPr>
                <w:rFonts w:cs="Times New Roman" w:eastAsiaTheme="minorHAnsi"/>
                <w:color w:val="000000"/>
                <w:kern w:val="0"/>
                <w:szCs w:val="21"/>
              </w:rPr>
              <w:t>21:00</w:t>
            </w:r>
          </w:p>
        </w:tc>
        <w:tc>
          <w:tcPr>
            <w:tcW w:w="3402" w:type="dxa"/>
            <w:tcBorders>
              <w:top w:val="single" w:color="auto" w:sz="4" w:space="0"/>
              <w:left w:val="single" w:color="auto" w:sz="4" w:space="0"/>
              <w:bottom w:val="single" w:color="auto" w:sz="4" w:space="0"/>
              <w:right w:val="single" w:color="auto" w:sz="4" w:space="0"/>
            </w:tcBorders>
          </w:tcPr>
          <w:p>
            <w:pPr>
              <w:widowControl/>
              <w:jc w:val="left"/>
              <w:rPr>
                <w:rFonts w:cs="Times New Roman" w:eastAsiaTheme="minorHAnsi"/>
                <w:color w:val="000000"/>
                <w:kern w:val="0"/>
                <w:szCs w:val="21"/>
              </w:rPr>
            </w:pPr>
            <w:r>
              <w:rPr>
                <w:rFonts w:hint="eastAsia" w:cs="Times New Roman" w:eastAsiaTheme="minorHAnsi"/>
                <w:color w:val="000000"/>
                <w:kern w:val="0"/>
                <w:szCs w:val="21"/>
              </w:rPr>
              <w:t>见官网发布</w:t>
            </w:r>
          </w:p>
        </w:tc>
      </w:tr>
      <w:bookmarkEnd w:id="0"/>
    </w:tbl>
    <w:p>
      <w:pPr>
        <w:widowControl/>
        <w:spacing w:before="75" w:after="75" w:line="360" w:lineRule="atLeast"/>
        <w:jc w:val="left"/>
        <w:rPr>
          <w:rFonts w:ascii="楷体" w:hAnsi="楷体" w:eastAsia="楷体" w:cs="Arial"/>
          <w:color w:val="000000"/>
          <w:kern w:val="0"/>
          <w:sz w:val="24"/>
          <w:szCs w:val="24"/>
        </w:rPr>
      </w:pPr>
    </w:p>
    <w:p>
      <w:pPr>
        <w:pStyle w:val="11"/>
        <w:numPr>
          <w:ilvl w:val="0"/>
          <w:numId w:val="1"/>
        </w:numPr>
        <w:ind w:left="573" w:hanging="573" w:firstLineChars="0"/>
        <w:rPr>
          <w:rFonts w:eastAsiaTheme="minorHAnsi"/>
          <w:b/>
          <w:sz w:val="28"/>
        </w:rPr>
      </w:pPr>
      <w:r>
        <w:rPr>
          <w:rFonts w:hint="eastAsia" w:eastAsiaTheme="minorHAnsi"/>
          <w:b/>
          <w:sz w:val="28"/>
        </w:rPr>
        <w:t>赛事流程</w:t>
      </w:r>
    </w:p>
    <w:p>
      <w:pPr>
        <w:pStyle w:val="13"/>
        <w:rPr>
          <w:b/>
          <w:sz w:val="28"/>
          <w:szCs w:val="28"/>
        </w:rPr>
      </w:pPr>
      <w:r>
        <w:rPr>
          <w:rFonts w:hint="eastAsia"/>
          <w:b/>
          <w:sz w:val="28"/>
          <w:szCs w:val="28"/>
        </w:rPr>
        <w:t>1、报到：</w:t>
      </w:r>
    </w:p>
    <w:p>
      <w:pPr>
        <w:widowControl/>
        <w:jc w:val="left"/>
        <w:rPr>
          <w:rFonts w:cs="Arial" w:eastAsiaTheme="minorHAnsi"/>
          <w:color w:val="000000"/>
          <w:kern w:val="0"/>
          <w:szCs w:val="21"/>
        </w:rPr>
      </w:pPr>
      <w:r>
        <w:rPr>
          <w:rFonts w:cs="Arial" w:eastAsiaTheme="minorHAnsi"/>
          <w:color w:val="000000"/>
          <w:kern w:val="0"/>
          <w:szCs w:val="21"/>
        </w:rPr>
        <w:t>完成初赛方案提交并经老师审</w:t>
      </w:r>
      <w:r>
        <w:rPr>
          <w:rFonts w:hint="eastAsia" w:cs="Arial" w:eastAsiaTheme="minorHAnsi"/>
          <w:color w:val="000000"/>
          <w:kern w:val="0"/>
          <w:szCs w:val="21"/>
        </w:rPr>
        <w:t>核通过，</w:t>
      </w:r>
      <w:r>
        <w:rPr>
          <w:rFonts w:ascii="Arial" w:hAnsi="Arial" w:cs="Arial"/>
          <w:color w:val="000000"/>
        </w:rPr>
        <w:t>且完成缴费并于</w:t>
      </w:r>
      <w:r>
        <w:rPr>
          <w:rFonts w:hint="eastAsia" w:ascii="Arial" w:hAnsi="Arial" w:eastAsia="MS Mincho" w:cs="Arial"/>
          <w:color w:val="000000"/>
          <w:lang w:val="en-US" w:eastAsia="ja-JP"/>
        </w:rPr>
        <w:t>7</w:t>
      </w:r>
      <w:r>
        <w:rPr>
          <w:rFonts w:ascii="Arial" w:hAnsi="Arial" w:cs="Arial"/>
          <w:color w:val="000000"/>
        </w:rPr>
        <w:t>月</w:t>
      </w:r>
      <w:r>
        <w:rPr>
          <w:rFonts w:hint="eastAsia" w:ascii="Arial" w:hAnsi="Arial" w:eastAsia="MS Mincho" w:cs="Arial"/>
          <w:color w:val="000000"/>
          <w:lang w:val="en-US" w:eastAsia="ja-JP"/>
        </w:rPr>
        <w:t>30</w:t>
      </w:r>
      <w:r>
        <w:rPr>
          <w:rFonts w:ascii="Arial" w:hAnsi="Arial" w:cs="Arial"/>
          <w:color w:val="000000"/>
        </w:rPr>
        <w:t>日前进入分赛区QQ群（备注小组名称）的队伍，无需任何操作，自动完成报到环节，否则无法报到。</w:t>
      </w:r>
    </w:p>
    <w:p>
      <w:pPr>
        <w:spacing w:line="360" w:lineRule="auto"/>
        <w:rPr>
          <w:rFonts w:eastAsiaTheme="minorHAnsi"/>
          <w:b/>
          <w:color w:val="000000"/>
          <w:sz w:val="28"/>
          <w:szCs w:val="28"/>
        </w:rPr>
      </w:pPr>
      <w:r>
        <w:rPr>
          <w:rFonts w:hint="eastAsia" w:eastAsiaTheme="minorHAnsi"/>
          <w:b/>
          <w:color w:val="000000"/>
          <w:sz w:val="28"/>
          <w:szCs w:val="28"/>
        </w:rPr>
        <w:t>2、抽签：</w:t>
      </w:r>
    </w:p>
    <w:p>
      <w:pPr>
        <w:widowControl/>
        <w:jc w:val="left"/>
        <w:rPr>
          <w:rFonts w:cs="Arial" w:eastAsiaTheme="minorHAnsi"/>
          <w:color w:val="000000"/>
          <w:kern w:val="0"/>
          <w:szCs w:val="21"/>
        </w:rPr>
      </w:pPr>
      <w:r>
        <w:rPr>
          <w:rFonts w:hint="eastAsia" w:cs="Arial" w:eastAsiaTheme="minorHAnsi"/>
          <w:color w:val="000000"/>
          <w:kern w:val="0"/>
          <w:szCs w:val="21"/>
        </w:rPr>
        <w:t>CIMC华北一赛区自由探索项目抽签环节，于</w:t>
      </w:r>
      <w:r>
        <w:rPr>
          <w:rFonts w:hint="eastAsia" w:eastAsia="MS Mincho" w:cs="Arial"/>
          <w:color w:val="000000"/>
          <w:kern w:val="0"/>
          <w:szCs w:val="21"/>
          <w:lang w:val="en-US" w:eastAsia="ja-JP"/>
        </w:rPr>
        <w:t>7</w:t>
      </w:r>
      <w:r>
        <w:rPr>
          <w:rFonts w:hint="eastAsia" w:cs="Arial" w:eastAsiaTheme="minorHAnsi"/>
          <w:color w:val="000000"/>
          <w:kern w:val="0"/>
          <w:szCs w:val="21"/>
        </w:rPr>
        <w:t>月</w:t>
      </w:r>
      <w:r>
        <w:rPr>
          <w:rFonts w:hint="eastAsia" w:eastAsia="MS Mincho" w:cs="Arial"/>
          <w:color w:val="000000"/>
          <w:kern w:val="0"/>
          <w:szCs w:val="21"/>
          <w:lang w:val="en-US" w:eastAsia="ja-JP"/>
        </w:rPr>
        <w:t>31</w:t>
      </w:r>
      <w:r>
        <w:rPr>
          <w:rFonts w:hint="eastAsia" w:cs="Arial" w:eastAsiaTheme="minorHAnsi"/>
          <w:color w:val="000000"/>
          <w:kern w:val="0"/>
          <w:szCs w:val="21"/>
        </w:rPr>
        <w:t>日下午1</w:t>
      </w:r>
      <w:r>
        <w:rPr>
          <w:rFonts w:cs="Arial" w:eastAsiaTheme="minorHAnsi"/>
          <w:color w:val="000000"/>
          <w:kern w:val="0"/>
          <w:szCs w:val="21"/>
        </w:rPr>
        <w:t>4:30</w:t>
      </w:r>
      <w:r>
        <w:rPr>
          <w:rFonts w:hint="eastAsia" w:cs="Arial" w:eastAsiaTheme="minorHAnsi"/>
          <w:color w:val="000000"/>
          <w:kern w:val="0"/>
          <w:szCs w:val="21"/>
        </w:rPr>
        <w:t>，在线上举行。腾讯会议号为：</w:t>
      </w:r>
      <w:r>
        <w:rPr>
          <w:rFonts w:hint="eastAsia" w:cs="Arial" w:eastAsiaTheme="minorHAnsi"/>
          <w:b/>
          <w:color w:val="000000"/>
          <w:kern w:val="0"/>
          <w:szCs w:val="21"/>
        </w:rPr>
        <w:t>7</w:t>
      </w:r>
      <w:r>
        <w:rPr>
          <w:rFonts w:cs="Arial" w:eastAsiaTheme="minorHAnsi"/>
          <w:b/>
          <w:color w:val="000000"/>
          <w:kern w:val="0"/>
          <w:szCs w:val="21"/>
        </w:rPr>
        <w:t>39</w:t>
      </w:r>
      <w:r>
        <w:rPr>
          <w:rFonts w:hint="eastAsia" w:cs="Arial" w:eastAsiaTheme="minorHAnsi"/>
          <w:b/>
          <w:color w:val="000000"/>
          <w:kern w:val="0"/>
          <w:szCs w:val="21"/>
        </w:rPr>
        <w:t>-</w:t>
      </w:r>
      <w:r>
        <w:rPr>
          <w:rFonts w:cs="Arial" w:eastAsiaTheme="minorHAnsi"/>
          <w:b/>
          <w:color w:val="000000"/>
          <w:kern w:val="0"/>
          <w:szCs w:val="21"/>
        </w:rPr>
        <w:t>738</w:t>
      </w:r>
      <w:r>
        <w:rPr>
          <w:rFonts w:hint="eastAsia" w:cs="Arial" w:eastAsiaTheme="minorHAnsi"/>
          <w:b/>
          <w:color w:val="000000"/>
          <w:kern w:val="0"/>
          <w:szCs w:val="21"/>
        </w:rPr>
        <w:t>-</w:t>
      </w:r>
      <w:r>
        <w:rPr>
          <w:rFonts w:cs="Arial" w:eastAsiaTheme="minorHAnsi"/>
          <w:b/>
          <w:color w:val="000000"/>
          <w:kern w:val="0"/>
          <w:szCs w:val="21"/>
        </w:rPr>
        <w:t>338</w:t>
      </w:r>
    </w:p>
    <w:p>
      <w:pPr>
        <w:widowControl/>
        <w:jc w:val="left"/>
        <w:rPr>
          <w:rFonts w:cs="Arial" w:eastAsiaTheme="minorHAnsi"/>
          <w:color w:val="000000"/>
          <w:kern w:val="0"/>
          <w:szCs w:val="21"/>
        </w:rPr>
      </w:pPr>
      <w:r>
        <w:rPr>
          <w:rFonts w:hint="eastAsia" w:cs="Arial" w:eastAsiaTheme="minorHAnsi"/>
          <w:color w:val="000000"/>
          <w:kern w:val="0"/>
          <w:szCs w:val="21"/>
        </w:rPr>
        <w:t>抽签开始前，由赛项负责人讲解抽签方法与</w:t>
      </w:r>
      <w:r>
        <w:rPr>
          <w:rFonts w:cs="Arial" w:eastAsiaTheme="minorHAnsi"/>
          <w:color w:val="000000"/>
          <w:kern w:val="0"/>
          <w:szCs w:val="21"/>
        </w:rPr>
        <w:t>规则，</w:t>
      </w:r>
      <w:r>
        <w:rPr>
          <w:rFonts w:hint="eastAsia" w:cs="Arial" w:eastAsiaTheme="minorHAnsi"/>
          <w:color w:val="000000"/>
          <w:kern w:val="0"/>
          <w:szCs w:val="21"/>
        </w:rPr>
        <w:t>具体可详</w:t>
      </w:r>
      <w:r>
        <w:rPr>
          <w:rFonts w:cs="Arial" w:eastAsiaTheme="minorHAnsi"/>
          <w:color w:val="000000"/>
          <w:kern w:val="0"/>
          <w:szCs w:val="21"/>
        </w:rPr>
        <w:t>见《2022年CIMC“西门子杯”中国智能制造挑战赛初赛抽签规则》。</w:t>
      </w:r>
    </w:p>
    <w:p>
      <w:pPr>
        <w:widowControl/>
        <w:jc w:val="left"/>
        <w:rPr>
          <w:rFonts w:cs="Arial" w:eastAsiaTheme="minorHAnsi"/>
          <w:color w:val="000000"/>
          <w:kern w:val="0"/>
          <w:szCs w:val="21"/>
        </w:rPr>
      </w:pPr>
      <w:r>
        <w:rPr>
          <w:rFonts w:hint="eastAsia" w:cs="Arial" w:eastAsiaTheme="minorHAnsi"/>
          <w:color w:val="000000"/>
          <w:kern w:val="0"/>
          <w:szCs w:val="21"/>
        </w:rPr>
        <w:t>赛事抽签使用官网系统进行，</w:t>
      </w:r>
      <w:r>
        <w:rPr>
          <w:rFonts w:cs="Arial" w:eastAsiaTheme="minorHAnsi"/>
          <w:color w:val="000000"/>
          <w:kern w:val="0"/>
          <w:szCs w:val="21"/>
        </w:rPr>
        <w:t>原则上所有队伍均需参加网上抽签，如不参加，默认接受抽签结果。抽签完毕，抽签结果已经显示在所有队伍的个人主页，所有队伍代表可登录个人主页查看。参赛代表核查抽签结果，如有异议请举手提出。原则上不允许更改抽签结果。抽签结束后，赛项负责人导出抽签结果，于官网分赛区页面发布通知公示。</w:t>
      </w:r>
    </w:p>
    <w:p>
      <w:pPr>
        <w:widowControl/>
        <w:jc w:val="left"/>
        <w:rPr>
          <w:rFonts w:cs="Arial" w:eastAsiaTheme="minorHAnsi"/>
          <w:b/>
          <w:color w:val="000000"/>
          <w:kern w:val="0"/>
          <w:sz w:val="28"/>
          <w:szCs w:val="28"/>
        </w:rPr>
      </w:pPr>
      <w:r>
        <w:rPr>
          <w:rFonts w:cs="Arial" w:eastAsiaTheme="minorHAnsi"/>
          <w:b/>
          <w:color w:val="000000"/>
          <w:kern w:val="0"/>
          <w:sz w:val="28"/>
          <w:szCs w:val="28"/>
        </w:rPr>
        <w:t>3、方案提交</w:t>
      </w:r>
      <w:r>
        <w:rPr>
          <w:rFonts w:hint="eastAsia" w:cs="Arial" w:eastAsiaTheme="minorHAnsi"/>
          <w:b/>
          <w:color w:val="000000"/>
          <w:kern w:val="0"/>
          <w:sz w:val="28"/>
          <w:szCs w:val="28"/>
        </w:rPr>
        <w:t>：</w:t>
      </w:r>
    </w:p>
    <w:p>
      <w:pPr>
        <w:widowControl/>
        <w:jc w:val="left"/>
        <w:rPr>
          <w:rFonts w:cs="Arial" w:eastAsiaTheme="minorHAnsi"/>
          <w:color w:val="000000"/>
          <w:kern w:val="0"/>
          <w:szCs w:val="21"/>
        </w:rPr>
      </w:pPr>
      <w:r>
        <w:rPr>
          <w:rFonts w:hint="eastAsia" w:eastAsia="MS Mincho" w:cs="Arial"/>
          <w:color w:val="000000"/>
          <w:kern w:val="0"/>
          <w:szCs w:val="21"/>
          <w:lang w:val="en-US" w:eastAsia="ja-JP"/>
        </w:rPr>
        <w:t>7</w:t>
      </w:r>
      <w:r>
        <w:rPr>
          <w:rFonts w:hint="eastAsia" w:cs="Arial" w:eastAsiaTheme="minorHAnsi"/>
          <w:color w:val="000000"/>
          <w:kern w:val="0"/>
          <w:szCs w:val="21"/>
        </w:rPr>
        <w:t>月</w:t>
      </w:r>
      <w:r>
        <w:rPr>
          <w:rFonts w:hint="eastAsia" w:eastAsia="MS Mincho" w:cs="Arial"/>
          <w:color w:val="000000"/>
          <w:kern w:val="0"/>
          <w:szCs w:val="21"/>
          <w:lang w:val="en-US" w:eastAsia="ja-JP"/>
        </w:rPr>
        <w:t>31</w:t>
      </w:r>
      <w:r>
        <w:rPr>
          <w:rFonts w:hint="eastAsia" w:cs="Arial" w:eastAsiaTheme="minorHAnsi"/>
          <w:color w:val="000000"/>
          <w:kern w:val="0"/>
          <w:szCs w:val="21"/>
        </w:rPr>
        <w:t>日,抽签完成后，各参赛小组</w:t>
      </w:r>
      <w:r>
        <w:rPr>
          <w:rFonts w:cs="Arial" w:eastAsiaTheme="minorHAnsi"/>
          <w:color w:val="000000"/>
          <w:kern w:val="0"/>
          <w:szCs w:val="21"/>
        </w:rPr>
        <w:t>完成方案提交。</w:t>
      </w:r>
    </w:p>
    <w:p>
      <w:pPr>
        <w:widowControl/>
        <w:jc w:val="left"/>
        <w:rPr>
          <w:rFonts w:cs="Arial" w:eastAsiaTheme="minorHAnsi"/>
          <w:color w:val="000000"/>
          <w:kern w:val="0"/>
          <w:szCs w:val="21"/>
        </w:rPr>
      </w:pPr>
      <w:r>
        <w:rPr>
          <w:rFonts w:hint="eastAsia" w:cs="Arial" w:eastAsiaTheme="minorHAnsi"/>
          <w:color w:val="000000"/>
          <w:kern w:val="0"/>
          <w:szCs w:val="21"/>
        </w:rPr>
        <w:t>1&gt;</w:t>
      </w:r>
      <w:r>
        <w:rPr>
          <w:rFonts w:cs="Arial" w:eastAsiaTheme="minorHAnsi"/>
          <w:color w:val="000000"/>
          <w:kern w:val="0"/>
          <w:szCs w:val="21"/>
        </w:rPr>
        <w:t>提交文件包括：1 份 PPT（用于方案展示环节）、1 份 PDF（完整的参赛方案）、产品三维模型</w:t>
      </w:r>
      <w:r>
        <w:rPr>
          <w:rFonts w:hint="eastAsia" w:cs="Arial" w:eastAsiaTheme="minorHAnsi"/>
          <w:color w:val="000000"/>
          <w:kern w:val="0"/>
          <w:szCs w:val="21"/>
        </w:rPr>
        <w:t>源文件等。</w:t>
      </w:r>
    </w:p>
    <w:p>
      <w:pPr>
        <w:widowControl/>
        <w:jc w:val="left"/>
        <w:rPr>
          <w:rFonts w:cs="Arial" w:eastAsiaTheme="minorHAnsi"/>
          <w:color w:val="000000"/>
          <w:kern w:val="0"/>
          <w:szCs w:val="21"/>
        </w:rPr>
      </w:pPr>
      <w:r>
        <w:rPr>
          <w:rFonts w:hint="eastAsia" w:cs="Arial" w:eastAsiaTheme="minorHAnsi"/>
          <w:color w:val="000000"/>
          <w:kern w:val="0"/>
          <w:szCs w:val="21"/>
        </w:rPr>
        <w:t>2&gt;</w:t>
      </w:r>
      <w:r>
        <w:rPr>
          <w:rFonts w:cs="Arial" w:eastAsiaTheme="minorHAnsi"/>
          <w:color w:val="000000"/>
          <w:kern w:val="0"/>
          <w:szCs w:val="21"/>
        </w:rPr>
        <w:t>所有文件压缩成一个压缩包，命名为《组号+组内序号》（组号、序号抽签产生）。上传到分赛</w:t>
      </w:r>
      <w:r>
        <w:rPr>
          <w:rFonts w:hint="eastAsia" w:cs="Arial" w:eastAsiaTheme="minorHAnsi"/>
          <w:color w:val="000000"/>
          <w:kern w:val="0"/>
          <w:szCs w:val="21"/>
        </w:rPr>
        <w:t>区指定的网盘。</w:t>
      </w:r>
    </w:p>
    <w:p>
      <w:pPr>
        <w:widowControl/>
        <w:jc w:val="left"/>
        <w:rPr>
          <w:rFonts w:cs="Arial" w:eastAsiaTheme="minorHAnsi"/>
          <w:color w:val="000000"/>
          <w:kern w:val="0"/>
          <w:szCs w:val="21"/>
        </w:rPr>
      </w:pPr>
      <w:r>
        <w:rPr>
          <w:rFonts w:hint="eastAsia" w:cs="Arial" w:eastAsiaTheme="minorHAnsi"/>
          <w:color w:val="000000"/>
          <w:kern w:val="0"/>
          <w:szCs w:val="21"/>
        </w:rPr>
        <w:t>3</w:t>
      </w:r>
      <w:r>
        <w:rPr>
          <w:rFonts w:cs="Arial" w:eastAsiaTheme="minorHAnsi"/>
          <w:color w:val="000000"/>
          <w:kern w:val="0"/>
          <w:szCs w:val="21"/>
        </w:rPr>
        <w:t>&gt;方案等资料中不允许出现或透露任何与参赛队及其学校相关的名称、缩写、图标、标志性建筑</w:t>
      </w:r>
      <w:r>
        <w:rPr>
          <w:rFonts w:hint="eastAsia" w:cs="Arial" w:eastAsiaTheme="minorHAnsi"/>
          <w:color w:val="000000"/>
          <w:kern w:val="0"/>
          <w:szCs w:val="21"/>
        </w:rPr>
        <w:t>物图片等身份信息。</w:t>
      </w:r>
    </w:p>
    <w:p>
      <w:pPr>
        <w:widowControl/>
        <w:jc w:val="left"/>
        <w:rPr>
          <w:rFonts w:cs="Arial" w:eastAsiaTheme="minorHAnsi"/>
          <w:color w:val="000000"/>
          <w:kern w:val="0"/>
          <w:szCs w:val="21"/>
        </w:rPr>
      </w:pPr>
      <w:r>
        <w:rPr>
          <w:rFonts w:cs="Arial" w:eastAsiaTheme="minorHAnsi"/>
          <w:color w:val="000000"/>
          <w:kern w:val="0"/>
          <w:szCs w:val="21"/>
        </w:rPr>
        <w:t>4</w:t>
      </w:r>
      <w:r>
        <w:rPr>
          <w:rFonts w:hint="eastAsia" w:cs="Arial" w:eastAsiaTheme="minorHAnsi"/>
          <w:color w:val="000000"/>
          <w:kern w:val="0"/>
          <w:szCs w:val="21"/>
        </w:rPr>
        <w:t>&gt;</w:t>
      </w:r>
      <w:r>
        <w:rPr>
          <w:rFonts w:cs="Arial" w:eastAsiaTheme="minorHAnsi"/>
          <w:color w:val="000000"/>
          <w:kern w:val="0"/>
          <w:szCs w:val="21"/>
        </w:rPr>
        <w:t>因赞助协议要求，对于技术方案中采用的控制器，必须在西门子产品</w:t>
      </w:r>
      <w:r>
        <w:rPr>
          <w:rFonts w:hint="eastAsia" w:cs="Arial" w:eastAsiaTheme="minorHAnsi"/>
          <w:color w:val="000000"/>
          <w:kern w:val="0"/>
          <w:szCs w:val="21"/>
        </w:rPr>
        <w:t>中选型，不允许使用其它厂商品牌。</w:t>
      </w:r>
    </w:p>
    <w:p>
      <w:pPr>
        <w:widowControl/>
        <w:jc w:val="left"/>
        <w:rPr>
          <w:rFonts w:cs="Arial" w:eastAsiaTheme="minorHAnsi"/>
          <w:b/>
          <w:color w:val="000000"/>
          <w:kern w:val="0"/>
          <w:sz w:val="28"/>
          <w:szCs w:val="28"/>
        </w:rPr>
      </w:pPr>
      <w:r>
        <w:rPr>
          <w:rFonts w:cs="Arial" w:eastAsiaTheme="minorHAnsi"/>
          <w:b/>
          <w:color w:val="000000"/>
          <w:kern w:val="0"/>
          <w:sz w:val="28"/>
          <w:szCs w:val="28"/>
        </w:rPr>
        <w:t>4、比赛</w:t>
      </w:r>
    </w:p>
    <w:p>
      <w:pPr>
        <w:widowControl/>
        <w:jc w:val="left"/>
        <w:rPr>
          <w:rFonts w:cs="Arial" w:eastAsiaTheme="minorHAnsi"/>
          <w:color w:val="000000"/>
          <w:kern w:val="0"/>
          <w:szCs w:val="21"/>
        </w:rPr>
      </w:pPr>
      <w:r>
        <w:rPr>
          <w:rFonts w:hint="eastAsia" w:cs="Arial" w:eastAsiaTheme="minorHAnsi"/>
          <w:color w:val="000000"/>
          <w:kern w:val="0"/>
          <w:szCs w:val="21"/>
        </w:rPr>
        <w:t>1&gt;</w:t>
      </w:r>
      <w:r>
        <w:rPr>
          <w:rFonts w:cs="Arial" w:eastAsiaTheme="minorHAnsi"/>
          <w:color w:val="000000"/>
          <w:kern w:val="0"/>
          <w:szCs w:val="21"/>
        </w:rPr>
        <w:t>比赛采用腾讯会议平台进行。</w:t>
      </w:r>
    </w:p>
    <w:p>
      <w:pPr>
        <w:widowControl/>
        <w:jc w:val="left"/>
        <w:rPr>
          <w:rFonts w:cs="Arial" w:eastAsiaTheme="minorHAnsi"/>
          <w:color w:val="000000"/>
          <w:kern w:val="0"/>
          <w:szCs w:val="21"/>
        </w:rPr>
      </w:pPr>
      <w:r>
        <w:rPr>
          <w:rFonts w:hint="eastAsia" w:cs="Arial" w:eastAsiaTheme="minorHAnsi"/>
          <w:color w:val="000000"/>
          <w:kern w:val="0"/>
          <w:szCs w:val="21"/>
        </w:rPr>
        <w:t>2&gt;</w:t>
      </w:r>
      <w:r>
        <w:rPr>
          <w:rFonts w:cs="Arial" w:eastAsiaTheme="minorHAnsi"/>
          <w:color w:val="000000"/>
          <w:kern w:val="0"/>
          <w:szCs w:val="21"/>
        </w:rPr>
        <w:t>参赛队员准备好带有摄像头、麦克风和扬声器（或耳机）的电子设备，提前下载好软件，注册</w:t>
      </w:r>
      <w:r>
        <w:rPr>
          <w:rFonts w:hint="eastAsia" w:cs="Arial" w:eastAsiaTheme="minorHAnsi"/>
          <w:color w:val="000000"/>
          <w:kern w:val="0"/>
          <w:szCs w:val="21"/>
        </w:rPr>
        <w:t>好账户，并调试好软件，于比赛当天保持网络畅通。还需提前准备好二代身份证原件、指导老师或带队老师签字且学院学校盖章的纸质版报名表（可以是电子签名，一支队伍准备一份）、队长签字的纸质版《法律声明》原件（一支队伍准备一份）、每个人签字的纸质版《免责声明》原件（每人准备一份）。</w:t>
      </w:r>
      <w:r>
        <w:rPr>
          <w:rFonts w:cs="Arial" w:eastAsiaTheme="minorHAnsi"/>
          <w:color w:val="000000"/>
          <w:kern w:val="0"/>
          <w:szCs w:val="21"/>
        </w:rPr>
        <w:t>（报名表登录进入官网导出；《免责声明》、《法律声明》大赛官网-&gt;大赛通知板块下载）</w:t>
      </w:r>
    </w:p>
    <w:p>
      <w:pPr>
        <w:widowControl/>
        <w:jc w:val="left"/>
        <w:rPr>
          <w:rFonts w:cs="Arial" w:eastAsiaTheme="minorHAnsi"/>
          <w:color w:val="000000"/>
          <w:kern w:val="0"/>
          <w:szCs w:val="21"/>
        </w:rPr>
      </w:pPr>
      <w:r>
        <w:rPr>
          <w:rFonts w:hint="eastAsia" w:cs="Arial" w:eastAsiaTheme="minorHAnsi"/>
          <w:color w:val="000000"/>
          <w:kern w:val="0"/>
          <w:szCs w:val="21"/>
        </w:rPr>
        <w:t>3&gt;</w:t>
      </w:r>
      <w:r>
        <w:rPr>
          <w:rFonts w:cs="Arial" w:eastAsiaTheme="minorHAnsi"/>
          <w:color w:val="000000"/>
          <w:kern w:val="0"/>
          <w:szCs w:val="21"/>
        </w:rPr>
        <w:t>每支队伍各环节比赛开始前 20 分钟左右，裁判将以短信或者电话的形式通知该支队伍队员身</w:t>
      </w:r>
      <w:r>
        <w:rPr>
          <w:rFonts w:hint="eastAsia" w:cs="Arial" w:eastAsiaTheme="minorHAnsi"/>
          <w:color w:val="000000"/>
          <w:kern w:val="0"/>
          <w:szCs w:val="21"/>
        </w:rPr>
        <w:t>份验证的会议号码及密码，请参赛队员保证比赛当天手机通讯畅通（以报名时所提供的联系方式为准）。队员凭会议号码及密码进入网络会议室进行身份验证，全程需开启摄像头和麦克风。</w:t>
      </w:r>
    </w:p>
    <w:p>
      <w:pPr>
        <w:widowControl/>
        <w:jc w:val="left"/>
        <w:rPr>
          <w:rFonts w:cs="Arial" w:eastAsiaTheme="minorHAnsi"/>
          <w:color w:val="000000"/>
          <w:kern w:val="0"/>
          <w:szCs w:val="21"/>
        </w:rPr>
      </w:pPr>
      <w:r>
        <w:rPr>
          <w:rFonts w:hint="eastAsia" w:cs="Arial" w:eastAsiaTheme="minorHAnsi"/>
          <w:color w:val="000000"/>
          <w:kern w:val="0"/>
          <w:szCs w:val="21"/>
        </w:rPr>
        <w:t>4&gt;</w:t>
      </w:r>
      <w:r>
        <w:rPr>
          <w:rFonts w:cs="Arial" w:eastAsiaTheme="minorHAnsi"/>
          <w:color w:val="000000"/>
          <w:kern w:val="0"/>
          <w:szCs w:val="21"/>
        </w:rPr>
        <w:t>身份验证过程中，每支队伍的队员，手持有效二代身份证、报名表、《法律声明》以及《免责声</w:t>
      </w:r>
      <w:r>
        <w:rPr>
          <w:rFonts w:hint="eastAsia" w:cs="Arial" w:eastAsiaTheme="minorHAnsi"/>
          <w:color w:val="000000"/>
          <w:kern w:val="0"/>
          <w:szCs w:val="21"/>
        </w:rPr>
        <w:t>明》，以核对身份。</w:t>
      </w:r>
    </w:p>
    <w:p>
      <w:pPr>
        <w:widowControl/>
        <w:jc w:val="left"/>
        <w:rPr>
          <w:rFonts w:cs="Arial" w:eastAsiaTheme="minorHAnsi"/>
          <w:color w:val="000000"/>
          <w:kern w:val="0"/>
          <w:szCs w:val="21"/>
        </w:rPr>
      </w:pPr>
      <w:r>
        <w:rPr>
          <w:rFonts w:hint="eastAsia" w:cs="Arial" w:eastAsiaTheme="minorHAnsi"/>
          <w:color w:val="000000"/>
          <w:kern w:val="0"/>
          <w:szCs w:val="21"/>
        </w:rPr>
        <w:t>5&gt;</w:t>
      </w:r>
      <w:r>
        <w:rPr>
          <w:rFonts w:cs="Arial" w:eastAsiaTheme="minorHAnsi"/>
          <w:color w:val="000000"/>
          <w:kern w:val="0"/>
          <w:szCs w:val="21"/>
        </w:rPr>
        <w:t>身份验证完成后，比赛开始前 5 分钟，裁判将以短信或者电话的形式通知该支队伍队员比赛的</w:t>
      </w:r>
      <w:r>
        <w:rPr>
          <w:rFonts w:hint="eastAsia" w:cs="Arial" w:eastAsiaTheme="minorHAnsi"/>
          <w:color w:val="000000"/>
          <w:kern w:val="0"/>
          <w:szCs w:val="21"/>
        </w:rPr>
        <w:t>会议号码及密码，请参赛队员保证比赛当天手机通讯畅通（以报名时所提供的联系方式为准）。队员凭会议号码及密码进入网络会议室进行比赛（不要出现实名），全程需开启摄像头和麦克风。</w:t>
      </w:r>
    </w:p>
    <w:p>
      <w:pPr>
        <w:widowControl/>
        <w:jc w:val="left"/>
        <w:rPr>
          <w:rFonts w:cs="Arial" w:eastAsiaTheme="minorHAnsi"/>
          <w:color w:val="000000"/>
          <w:kern w:val="0"/>
          <w:szCs w:val="21"/>
        </w:rPr>
      </w:pPr>
      <w:r>
        <w:rPr>
          <w:rFonts w:hint="eastAsia" w:cs="Arial" w:eastAsiaTheme="minorHAnsi"/>
          <w:color w:val="000000"/>
          <w:kern w:val="0"/>
          <w:szCs w:val="21"/>
        </w:rPr>
        <w:t>6&gt;</w:t>
      </w:r>
      <w:r>
        <w:rPr>
          <w:rFonts w:cs="Arial" w:eastAsiaTheme="minorHAnsi"/>
          <w:color w:val="000000"/>
          <w:kern w:val="0"/>
          <w:szCs w:val="21"/>
        </w:rPr>
        <w:t>原型机测评（第一轮）</w:t>
      </w:r>
    </w:p>
    <w:p>
      <w:pPr>
        <w:pStyle w:val="11"/>
        <w:widowControl/>
        <w:numPr>
          <w:ilvl w:val="0"/>
          <w:numId w:val="2"/>
        </w:numPr>
        <w:ind w:firstLineChars="0"/>
        <w:jc w:val="left"/>
        <w:rPr>
          <w:rFonts w:cs="Arial" w:eastAsiaTheme="minorHAnsi"/>
          <w:color w:val="000000"/>
          <w:kern w:val="0"/>
          <w:szCs w:val="21"/>
        </w:rPr>
      </w:pPr>
      <w:r>
        <w:rPr>
          <w:rFonts w:cs="Arial" w:eastAsiaTheme="minorHAnsi"/>
          <w:color w:val="000000"/>
          <w:kern w:val="0"/>
          <w:szCs w:val="21"/>
        </w:rPr>
        <w:t>本环节为原型机测评环节，各参赛队根据抽签顺序，依次进行原型机展示。</w:t>
      </w:r>
    </w:p>
    <w:p>
      <w:pPr>
        <w:pStyle w:val="11"/>
        <w:widowControl/>
        <w:numPr>
          <w:ilvl w:val="0"/>
          <w:numId w:val="2"/>
        </w:numPr>
        <w:ind w:firstLineChars="0"/>
        <w:jc w:val="left"/>
        <w:rPr>
          <w:rFonts w:cs="Arial" w:eastAsiaTheme="minorHAnsi"/>
          <w:color w:val="000000"/>
          <w:kern w:val="0"/>
          <w:szCs w:val="21"/>
        </w:rPr>
      </w:pPr>
      <w:r>
        <w:rPr>
          <w:rFonts w:cs="Arial" w:eastAsiaTheme="minorHAnsi"/>
          <w:color w:val="000000"/>
          <w:kern w:val="0"/>
          <w:szCs w:val="21"/>
        </w:rPr>
        <w:t>每队有 5 分钟的原型机展示时间，包括功能等方面的测试。</w:t>
      </w:r>
    </w:p>
    <w:p>
      <w:pPr>
        <w:pStyle w:val="11"/>
        <w:widowControl/>
        <w:numPr>
          <w:ilvl w:val="0"/>
          <w:numId w:val="2"/>
        </w:numPr>
        <w:ind w:firstLineChars="0"/>
        <w:jc w:val="left"/>
        <w:rPr>
          <w:rFonts w:cs="Arial" w:eastAsiaTheme="minorHAnsi"/>
          <w:color w:val="000000"/>
          <w:kern w:val="0"/>
          <w:szCs w:val="21"/>
        </w:rPr>
      </w:pPr>
      <w:r>
        <w:rPr>
          <w:rFonts w:cs="Arial" w:eastAsiaTheme="minorHAnsi"/>
          <w:color w:val="000000"/>
          <w:kern w:val="0"/>
          <w:szCs w:val="21"/>
        </w:rPr>
        <w:t>参赛队需要准备原型机测试表（官网下载），该表中需要列明所展示原型机的功能说明、测试方</w:t>
      </w:r>
      <w:r>
        <w:rPr>
          <w:rFonts w:hint="eastAsia" w:cs="Arial" w:eastAsiaTheme="minorHAnsi"/>
          <w:color w:val="000000"/>
          <w:kern w:val="0"/>
          <w:szCs w:val="21"/>
        </w:rPr>
        <w:t>法、预期结果与测试结果，并根据此表依次进行测试、演示。</w:t>
      </w:r>
    </w:p>
    <w:p>
      <w:pPr>
        <w:pStyle w:val="11"/>
        <w:widowControl/>
        <w:numPr>
          <w:ilvl w:val="0"/>
          <w:numId w:val="2"/>
        </w:numPr>
        <w:ind w:firstLineChars="0"/>
        <w:jc w:val="left"/>
        <w:rPr>
          <w:rFonts w:cs="Arial" w:eastAsiaTheme="minorHAnsi"/>
          <w:color w:val="000000"/>
          <w:kern w:val="0"/>
          <w:szCs w:val="21"/>
        </w:rPr>
      </w:pPr>
      <w:r>
        <w:rPr>
          <w:rFonts w:cs="Arial" w:eastAsiaTheme="minorHAnsi"/>
          <w:color w:val="000000"/>
          <w:kern w:val="0"/>
          <w:szCs w:val="21"/>
        </w:rPr>
        <w:t>每队原型机展示完毕后，专家有 5 分钟时间进行提问，然后根据《评分细则》进行打分。专家</w:t>
      </w:r>
      <w:r>
        <w:rPr>
          <w:rFonts w:hint="eastAsia" w:cs="Arial" w:eastAsiaTheme="minorHAnsi"/>
          <w:color w:val="000000"/>
          <w:kern w:val="0"/>
          <w:szCs w:val="21"/>
        </w:rPr>
        <w:t>有权利要求参赛队伍展示方案中提及的其它功能，或按照专家的测试要求对某一功能进行测试。</w:t>
      </w:r>
    </w:p>
    <w:p>
      <w:pPr>
        <w:pStyle w:val="11"/>
        <w:widowControl/>
        <w:numPr>
          <w:ilvl w:val="0"/>
          <w:numId w:val="2"/>
        </w:numPr>
        <w:ind w:firstLineChars="0"/>
        <w:jc w:val="left"/>
        <w:rPr>
          <w:rFonts w:cs="Arial" w:eastAsiaTheme="minorHAnsi"/>
          <w:color w:val="000000"/>
          <w:kern w:val="0"/>
          <w:szCs w:val="21"/>
        </w:rPr>
      </w:pPr>
      <w:r>
        <w:rPr>
          <w:rFonts w:cs="Arial" w:eastAsiaTheme="minorHAnsi"/>
          <w:color w:val="000000"/>
          <w:kern w:val="0"/>
          <w:szCs w:val="21"/>
        </w:rPr>
        <w:t>如果原型机不能演示其功能，则需要通过视频进行演示。</w:t>
      </w:r>
    </w:p>
    <w:p>
      <w:pPr>
        <w:pStyle w:val="11"/>
        <w:widowControl/>
        <w:numPr>
          <w:ilvl w:val="0"/>
          <w:numId w:val="2"/>
        </w:numPr>
        <w:ind w:firstLineChars="0"/>
        <w:jc w:val="left"/>
        <w:rPr>
          <w:rFonts w:cs="Arial" w:eastAsiaTheme="minorHAnsi"/>
          <w:color w:val="000000"/>
          <w:kern w:val="0"/>
          <w:szCs w:val="21"/>
        </w:rPr>
      </w:pPr>
      <w:r>
        <w:rPr>
          <w:rFonts w:cs="Arial" w:eastAsiaTheme="minorHAnsi"/>
          <w:color w:val="000000"/>
          <w:kern w:val="0"/>
          <w:szCs w:val="21"/>
        </w:rPr>
        <w:t>每支队伍的原型机测评环节得分为所有评审专家打分的平均分。</w:t>
      </w:r>
    </w:p>
    <w:p>
      <w:pPr>
        <w:pStyle w:val="11"/>
        <w:widowControl/>
        <w:numPr>
          <w:ilvl w:val="0"/>
          <w:numId w:val="2"/>
        </w:numPr>
        <w:ind w:firstLineChars="0"/>
        <w:jc w:val="left"/>
        <w:rPr>
          <w:rFonts w:cs="Arial" w:eastAsiaTheme="minorHAnsi"/>
          <w:color w:val="000000"/>
          <w:kern w:val="0"/>
          <w:szCs w:val="21"/>
        </w:rPr>
      </w:pPr>
      <w:r>
        <w:rPr>
          <w:rFonts w:cs="Arial" w:eastAsiaTheme="minorHAnsi"/>
          <w:color w:val="000000"/>
          <w:kern w:val="0"/>
          <w:szCs w:val="21"/>
        </w:rPr>
        <w:t>每组比赛结束后，主裁判统计专家打分，将参赛队得分登记到网站，并公布。</w:t>
      </w:r>
    </w:p>
    <w:p>
      <w:pPr>
        <w:pStyle w:val="11"/>
        <w:widowControl/>
        <w:numPr>
          <w:ilvl w:val="0"/>
          <w:numId w:val="2"/>
        </w:numPr>
        <w:ind w:firstLineChars="0"/>
        <w:jc w:val="left"/>
        <w:rPr>
          <w:rFonts w:cs="Arial" w:eastAsiaTheme="minorHAnsi"/>
          <w:color w:val="000000"/>
          <w:kern w:val="0"/>
          <w:szCs w:val="21"/>
        </w:rPr>
      </w:pPr>
      <w:r>
        <w:rPr>
          <w:rFonts w:cs="Arial" w:eastAsiaTheme="minorHAnsi"/>
          <w:color w:val="000000"/>
          <w:kern w:val="0"/>
          <w:szCs w:val="21"/>
        </w:rPr>
        <w:t>比赛过程中，严禁向评审专家或其它参与评价的人员透露自己学校、身份信息。</w:t>
      </w:r>
    </w:p>
    <w:p>
      <w:pPr>
        <w:widowControl/>
        <w:jc w:val="left"/>
        <w:rPr>
          <w:rFonts w:cs="Arial" w:eastAsiaTheme="minorHAnsi"/>
          <w:color w:val="000000"/>
          <w:kern w:val="0"/>
          <w:szCs w:val="21"/>
        </w:rPr>
      </w:pPr>
      <w:r>
        <w:rPr>
          <w:rFonts w:hint="eastAsia" w:cs="Arial" w:eastAsiaTheme="minorHAnsi"/>
          <w:color w:val="000000"/>
          <w:kern w:val="0"/>
          <w:szCs w:val="21"/>
        </w:rPr>
        <w:t>7</w:t>
      </w:r>
      <w:r>
        <w:rPr>
          <w:rFonts w:cs="Arial" w:eastAsiaTheme="minorHAnsi"/>
          <w:color w:val="000000"/>
          <w:kern w:val="0"/>
          <w:szCs w:val="21"/>
        </w:rPr>
        <w:t>&gt;方案展示（第一轮）</w:t>
      </w:r>
    </w:p>
    <w:p>
      <w:pPr>
        <w:pStyle w:val="11"/>
        <w:widowControl/>
        <w:numPr>
          <w:ilvl w:val="0"/>
          <w:numId w:val="3"/>
        </w:numPr>
        <w:ind w:firstLineChars="0"/>
        <w:jc w:val="left"/>
        <w:rPr>
          <w:rFonts w:cs="Arial" w:eastAsiaTheme="minorHAnsi"/>
          <w:color w:val="000000"/>
          <w:kern w:val="0"/>
          <w:szCs w:val="21"/>
        </w:rPr>
      </w:pPr>
      <w:r>
        <w:rPr>
          <w:rFonts w:cs="Arial" w:eastAsiaTheme="minorHAnsi"/>
          <w:color w:val="000000"/>
          <w:kern w:val="0"/>
          <w:szCs w:val="21"/>
        </w:rPr>
        <w:t>所有队伍比赛结束后，进入第一轮的方案展示环节。</w:t>
      </w:r>
    </w:p>
    <w:p>
      <w:pPr>
        <w:pStyle w:val="11"/>
        <w:widowControl/>
        <w:numPr>
          <w:ilvl w:val="0"/>
          <w:numId w:val="3"/>
        </w:numPr>
        <w:ind w:firstLineChars="0"/>
        <w:jc w:val="left"/>
        <w:rPr>
          <w:rFonts w:cs="Arial" w:eastAsiaTheme="minorHAnsi"/>
          <w:color w:val="000000"/>
          <w:kern w:val="0"/>
          <w:szCs w:val="21"/>
        </w:rPr>
      </w:pPr>
      <w:r>
        <w:rPr>
          <w:rFonts w:cs="Arial" w:eastAsiaTheme="minorHAnsi"/>
          <w:color w:val="000000"/>
          <w:kern w:val="0"/>
          <w:szCs w:val="21"/>
        </w:rPr>
        <w:t>本环节为方案展示环节，各参赛队根据抽签顺序，依次进行方案展示（PPT）。</w:t>
      </w:r>
    </w:p>
    <w:p>
      <w:pPr>
        <w:pStyle w:val="11"/>
        <w:widowControl/>
        <w:numPr>
          <w:ilvl w:val="0"/>
          <w:numId w:val="3"/>
        </w:numPr>
        <w:ind w:firstLineChars="0"/>
        <w:jc w:val="left"/>
        <w:rPr>
          <w:rFonts w:cs="Arial" w:eastAsiaTheme="minorHAnsi"/>
          <w:color w:val="000000"/>
          <w:kern w:val="0"/>
          <w:szCs w:val="21"/>
        </w:rPr>
      </w:pPr>
      <w:r>
        <w:rPr>
          <w:rFonts w:cs="Arial" w:eastAsiaTheme="minorHAnsi"/>
          <w:color w:val="000000"/>
          <w:kern w:val="0"/>
          <w:szCs w:val="21"/>
        </w:rPr>
        <w:t>参赛队有 5 分钟时间陈述参赛方案。</w:t>
      </w:r>
    </w:p>
    <w:p>
      <w:pPr>
        <w:pStyle w:val="11"/>
        <w:widowControl/>
        <w:numPr>
          <w:ilvl w:val="0"/>
          <w:numId w:val="3"/>
        </w:numPr>
        <w:ind w:firstLineChars="0"/>
        <w:jc w:val="left"/>
        <w:rPr>
          <w:rFonts w:cs="Arial" w:eastAsiaTheme="minorHAnsi"/>
          <w:color w:val="000000"/>
          <w:kern w:val="0"/>
          <w:szCs w:val="21"/>
        </w:rPr>
      </w:pPr>
      <w:r>
        <w:rPr>
          <w:rFonts w:cs="Arial" w:eastAsiaTheme="minorHAnsi"/>
          <w:color w:val="000000"/>
          <w:kern w:val="0"/>
          <w:szCs w:val="21"/>
        </w:rPr>
        <w:t>参赛队方案陈述完毕，评审专家有 5 分钟时间进行提问，进一步了解方案细节。</w:t>
      </w:r>
    </w:p>
    <w:p>
      <w:pPr>
        <w:pStyle w:val="11"/>
        <w:widowControl/>
        <w:numPr>
          <w:ilvl w:val="0"/>
          <w:numId w:val="3"/>
        </w:numPr>
        <w:ind w:firstLineChars="0"/>
        <w:jc w:val="left"/>
        <w:rPr>
          <w:rFonts w:cs="Arial" w:eastAsiaTheme="minorHAnsi"/>
          <w:color w:val="000000"/>
          <w:kern w:val="0"/>
          <w:szCs w:val="21"/>
        </w:rPr>
      </w:pPr>
      <w:r>
        <w:rPr>
          <w:rFonts w:cs="Arial" w:eastAsiaTheme="minorHAnsi"/>
          <w:color w:val="000000"/>
          <w:kern w:val="0"/>
          <w:szCs w:val="21"/>
        </w:rPr>
        <w:t>本环节由评审专家根据《评分细则》进行独立打分，总分取平均分。</w:t>
      </w:r>
    </w:p>
    <w:p>
      <w:pPr>
        <w:pStyle w:val="11"/>
        <w:widowControl/>
        <w:numPr>
          <w:ilvl w:val="0"/>
          <w:numId w:val="3"/>
        </w:numPr>
        <w:ind w:firstLineChars="0"/>
        <w:jc w:val="left"/>
        <w:rPr>
          <w:rFonts w:cs="Arial" w:eastAsiaTheme="minorHAnsi"/>
          <w:color w:val="000000"/>
          <w:kern w:val="0"/>
          <w:szCs w:val="21"/>
        </w:rPr>
      </w:pPr>
      <w:r>
        <w:rPr>
          <w:rFonts w:cs="Arial" w:eastAsiaTheme="minorHAnsi"/>
          <w:color w:val="000000"/>
          <w:kern w:val="0"/>
          <w:szCs w:val="21"/>
        </w:rPr>
        <w:t>每组比赛结束后，主裁判统计专家打分，将参赛队得分登记到网站，并公布。</w:t>
      </w:r>
    </w:p>
    <w:p>
      <w:pPr>
        <w:pStyle w:val="11"/>
        <w:widowControl/>
        <w:numPr>
          <w:ilvl w:val="0"/>
          <w:numId w:val="3"/>
        </w:numPr>
        <w:ind w:firstLineChars="0"/>
        <w:jc w:val="left"/>
        <w:rPr>
          <w:rFonts w:cs="Arial" w:eastAsiaTheme="minorHAnsi"/>
          <w:color w:val="000000"/>
          <w:kern w:val="0"/>
          <w:szCs w:val="21"/>
        </w:rPr>
      </w:pPr>
      <w:r>
        <w:rPr>
          <w:rFonts w:cs="Arial" w:eastAsiaTheme="minorHAnsi"/>
          <w:color w:val="000000"/>
          <w:kern w:val="0"/>
          <w:szCs w:val="21"/>
        </w:rPr>
        <w:t>比赛过程中，严禁向评审专家或其它参与评价的人员透露自己学校、身份信息。</w:t>
      </w:r>
    </w:p>
    <w:p>
      <w:pPr>
        <w:pStyle w:val="11"/>
        <w:widowControl/>
        <w:numPr>
          <w:ilvl w:val="0"/>
          <w:numId w:val="3"/>
        </w:numPr>
        <w:ind w:firstLineChars="0"/>
        <w:jc w:val="left"/>
        <w:rPr>
          <w:rFonts w:cs="Arial" w:eastAsiaTheme="minorHAnsi"/>
          <w:color w:val="000000"/>
          <w:kern w:val="0"/>
          <w:szCs w:val="21"/>
        </w:rPr>
      </w:pPr>
      <w:r>
        <w:rPr>
          <w:rFonts w:cs="Arial" w:eastAsiaTheme="minorHAnsi"/>
          <w:color w:val="000000"/>
          <w:kern w:val="0"/>
          <w:szCs w:val="21"/>
        </w:rPr>
        <w:t>两个环节比赛全部结束之后，每队本轮总得分为两项分数之和。</w:t>
      </w:r>
    </w:p>
    <w:p>
      <w:pPr>
        <w:widowControl/>
        <w:jc w:val="left"/>
        <w:rPr>
          <w:rFonts w:cs="Arial" w:eastAsiaTheme="minorHAnsi"/>
          <w:color w:val="000000"/>
          <w:kern w:val="0"/>
          <w:szCs w:val="21"/>
        </w:rPr>
      </w:pPr>
      <w:r>
        <w:rPr>
          <w:rFonts w:hint="eastAsia" w:cs="Arial" w:eastAsiaTheme="minorHAnsi"/>
          <w:color w:val="000000"/>
          <w:kern w:val="0"/>
          <w:szCs w:val="21"/>
        </w:rPr>
        <w:t>8&gt;</w:t>
      </w:r>
      <w:r>
        <w:rPr>
          <w:rFonts w:cs="Arial" w:eastAsiaTheme="minorHAnsi"/>
          <w:color w:val="000000"/>
          <w:kern w:val="0"/>
          <w:szCs w:val="21"/>
        </w:rPr>
        <w:t>第二轮比赛队伍评选</w:t>
      </w:r>
    </w:p>
    <w:p>
      <w:pPr>
        <w:pStyle w:val="11"/>
        <w:widowControl/>
        <w:numPr>
          <w:ilvl w:val="0"/>
          <w:numId w:val="4"/>
        </w:numPr>
        <w:ind w:firstLineChars="0"/>
        <w:jc w:val="left"/>
        <w:rPr>
          <w:rFonts w:cs="Arial" w:eastAsiaTheme="minorHAnsi"/>
          <w:color w:val="000000"/>
          <w:kern w:val="0"/>
          <w:szCs w:val="21"/>
        </w:rPr>
      </w:pPr>
      <w:r>
        <w:rPr>
          <w:rFonts w:cs="Arial" w:eastAsiaTheme="minorHAnsi"/>
          <w:color w:val="000000"/>
          <w:kern w:val="0"/>
          <w:szCs w:val="21"/>
        </w:rPr>
        <w:t>第一轮分组比赛结束后，评审专家集体合议筛选出最优的 30%的队伍进入第二轮比赛。同时，成</w:t>
      </w:r>
      <w:r>
        <w:rPr>
          <w:rFonts w:hint="eastAsia" w:cs="Arial" w:eastAsiaTheme="minorHAnsi"/>
          <w:color w:val="000000"/>
          <w:kern w:val="0"/>
          <w:szCs w:val="21"/>
        </w:rPr>
        <w:t>立第二轮比赛专家组。</w:t>
      </w:r>
    </w:p>
    <w:p>
      <w:pPr>
        <w:pStyle w:val="11"/>
        <w:widowControl/>
        <w:numPr>
          <w:ilvl w:val="0"/>
          <w:numId w:val="4"/>
        </w:numPr>
        <w:ind w:firstLineChars="0"/>
        <w:jc w:val="left"/>
        <w:rPr>
          <w:rFonts w:cs="Arial" w:eastAsiaTheme="minorHAnsi"/>
          <w:color w:val="000000"/>
          <w:kern w:val="0"/>
          <w:szCs w:val="21"/>
        </w:rPr>
      </w:pPr>
      <w:r>
        <w:rPr>
          <w:rFonts w:cs="Arial" w:eastAsiaTheme="minorHAnsi"/>
          <w:color w:val="000000"/>
          <w:kern w:val="0"/>
          <w:szCs w:val="21"/>
        </w:rPr>
        <w:t>工作人员迅速公布《第二轮比赛通知》，通知包括第二轮比赛队伍名单及比赛时间、地点，准备</w:t>
      </w:r>
      <w:r>
        <w:rPr>
          <w:rFonts w:hint="eastAsia" w:cs="Arial" w:eastAsiaTheme="minorHAnsi"/>
          <w:color w:val="000000"/>
          <w:kern w:val="0"/>
          <w:szCs w:val="21"/>
        </w:rPr>
        <w:t>第二轮比赛。</w:t>
      </w:r>
    </w:p>
    <w:p>
      <w:pPr>
        <w:pStyle w:val="11"/>
        <w:widowControl/>
        <w:numPr>
          <w:ilvl w:val="0"/>
          <w:numId w:val="4"/>
        </w:numPr>
        <w:ind w:firstLineChars="0"/>
        <w:jc w:val="left"/>
        <w:rPr>
          <w:rFonts w:cs="Arial" w:eastAsiaTheme="minorHAnsi"/>
          <w:color w:val="000000"/>
          <w:kern w:val="0"/>
          <w:szCs w:val="21"/>
        </w:rPr>
      </w:pPr>
      <w:r>
        <w:rPr>
          <w:rFonts w:cs="Arial" w:eastAsiaTheme="minorHAnsi"/>
          <w:color w:val="000000"/>
          <w:kern w:val="0"/>
          <w:szCs w:val="21"/>
        </w:rPr>
        <w:t>进入第二轮比赛的队伍不再重新抽签，比赛顺序以及分组按照第一轮抽签结果顺序进行。</w:t>
      </w:r>
    </w:p>
    <w:p>
      <w:pPr>
        <w:widowControl/>
        <w:jc w:val="left"/>
        <w:rPr>
          <w:rFonts w:cs="Arial" w:eastAsiaTheme="minorHAnsi"/>
          <w:color w:val="000000"/>
          <w:kern w:val="0"/>
          <w:szCs w:val="21"/>
        </w:rPr>
      </w:pPr>
      <w:r>
        <w:rPr>
          <w:rFonts w:hint="eastAsia" w:cs="Arial" w:eastAsiaTheme="minorHAnsi"/>
          <w:color w:val="000000"/>
          <w:kern w:val="0"/>
          <w:szCs w:val="21"/>
        </w:rPr>
        <w:t>9&gt;</w:t>
      </w:r>
      <w:r>
        <w:rPr>
          <w:rFonts w:cs="Arial" w:eastAsiaTheme="minorHAnsi"/>
          <w:color w:val="000000"/>
          <w:kern w:val="0"/>
          <w:szCs w:val="21"/>
        </w:rPr>
        <w:t>原型机测评（第二轮）</w:t>
      </w:r>
    </w:p>
    <w:p>
      <w:pPr>
        <w:widowControl/>
        <w:jc w:val="left"/>
        <w:rPr>
          <w:rFonts w:cs="Arial" w:eastAsiaTheme="minorHAnsi"/>
          <w:color w:val="000000"/>
          <w:kern w:val="0"/>
          <w:szCs w:val="21"/>
        </w:rPr>
      </w:pPr>
      <w:r>
        <w:rPr>
          <w:rFonts w:cs="Arial" w:eastAsiaTheme="minorHAnsi"/>
          <w:color w:val="000000"/>
          <w:kern w:val="0"/>
          <w:szCs w:val="21"/>
        </w:rPr>
        <w:tab/>
      </w:r>
      <w:r>
        <w:rPr>
          <w:rFonts w:hint="eastAsia" w:cs="Arial" w:eastAsiaTheme="minorHAnsi"/>
          <w:color w:val="000000"/>
          <w:kern w:val="0"/>
          <w:szCs w:val="21"/>
        </w:rPr>
        <w:t>要求同第一轮。</w:t>
      </w:r>
    </w:p>
    <w:p>
      <w:pPr>
        <w:widowControl/>
        <w:jc w:val="left"/>
        <w:rPr>
          <w:rFonts w:cs="Arial" w:eastAsiaTheme="minorHAnsi"/>
          <w:color w:val="000000"/>
          <w:kern w:val="0"/>
          <w:szCs w:val="21"/>
        </w:rPr>
      </w:pPr>
      <w:r>
        <w:rPr>
          <w:rFonts w:hint="eastAsia" w:cs="Arial" w:eastAsiaTheme="minorHAnsi"/>
          <w:color w:val="000000"/>
          <w:kern w:val="0"/>
          <w:szCs w:val="21"/>
        </w:rPr>
        <w:t>1</w:t>
      </w:r>
      <w:r>
        <w:rPr>
          <w:rFonts w:cs="Arial" w:eastAsiaTheme="minorHAnsi"/>
          <w:color w:val="000000"/>
          <w:kern w:val="0"/>
          <w:szCs w:val="21"/>
        </w:rPr>
        <w:t>0&gt;方案展示（第二轮）</w:t>
      </w:r>
    </w:p>
    <w:p>
      <w:pPr>
        <w:widowControl/>
        <w:ind w:firstLine="420"/>
        <w:jc w:val="left"/>
        <w:rPr>
          <w:rFonts w:cs="Arial" w:eastAsiaTheme="minorHAnsi"/>
          <w:color w:val="000000"/>
          <w:kern w:val="0"/>
          <w:szCs w:val="21"/>
        </w:rPr>
      </w:pPr>
      <w:r>
        <w:rPr>
          <w:rFonts w:hint="eastAsia" w:cs="Arial" w:eastAsiaTheme="minorHAnsi"/>
          <w:color w:val="000000"/>
          <w:kern w:val="0"/>
          <w:szCs w:val="21"/>
        </w:rPr>
        <w:t>要求同第一轮。</w:t>
      </w:r>
    </w:p>
    <w:p>
      <w:pPr>
        <w:widowControl/>
        <w:jc w:val="left"/>
        <w:rPr>
          <w:rFonts w:cs="Arial" w:eastAsiaTheme="minorHAnsi"/>
          <w:color w:val="000000"/>
          <w:kern w:val="0"/>
          <w:szCs w:val="21"/>
        </w:rPr>
      </w:pPr>
      <w:r>
        <w:rPr>
          <w:rFonts w:hint="eastAsia" w:cs="Arial" w:eastAsiaTheme="minorHAnsi"/>
          <w:color w:val="000000"/>
          <w:kern w:val="0"/>
          <w:szCs w:val="21"/>
        </w:rPr>
        <w:t>1</w:t>
      </w:r>
      <w:r>
        <w:rPr>
          <w:rFonts w:cs="Arial" w:eastAsiaTheme="minorHAnsi"/>
          <w:color w:val="000000"/>
          <w:kern w:val="0"/>
          <w:szCs w:val="21"/>
        </w:rPr>
        <w:t>1</w:t>
      </w:r>
      <w:r>
        <w:rPr>
          <w:rFonts w:hint="eastAsia" w:cs="Arial" w:eastAsiaTheme="minorHAnsi"/>
          <w:color w:val="000000"/>
          <w:kern w:val="0"/>
          <w:szCs w:val="21"/>
        </w:rPr>
        <w:t>&gt;</w:t>
      </w:r>
      <w:r>
        <w:rPr>
          <w:rFonts w:cs="Arial" w:eastAsiaTheme="minorHAnsi"/>
          <w:color w:val="000000"/>
          <w:kern w:val="0"/>
          <w:szCs w:val="21"/>
        </w:rPr>
        <w:t>比赛全部结束之后，由专家组集体合议，根据比赛得分评选本次比赛的奖项名单。</w:t>
      </w:r>
    </w:p>
    <w:p>
      <w:pPr>
        <w:widowControl/>
        <w:jc w:val="left"/>
        <w:rPr>
          <w:rFonts w:cs="Arial" w:eastAsiaTheme="minorHAnsi"/>
          <w:color w:val="000000"/>
          <w:kern w:val="0"/>
          <w:szCs w:val="21"/>
        </w:rPr>
      </w:pPr>
      <w:r>
        <w:rPr>
          <w:rFonts w:hint="eastAsia" w:cs="Arial" w:eastAsiaTheme="minorHAnsi"/>
          <w:color w:val="000000"/>
          <w:kern w:val="0"/>
          <w:szCs w:val="21"/>
        </w:rPr>
        <w:t>1</w:t>
      </w:r>
      <w:r>
        <w:rPr>
          <w:rFonts w:cs="Arial" w:eastAsiaTheme="minorHAnsi"/>
          <w:color w:val="000000"/>
          <w:kern w:val="0"/>
          <w:szCs w:val="21"/>
        </w:rPr>
        <w:t>2</w:t>
      </w:r>
      <w:r>
        <w:rPr>
          <w:rFonts w:hint="eastAsia" w:cs="Arial" w:eastAsiaTheme="minorHAnsi"/>
          <w:color w:val="000000"/>
          <w:kern w:val="0"/>
          <w:szCs w:val="21"/>
        </w:rPr>
        <w:t>&gt;</w:t>
      </w:r>
      <w:r>
        <w:rPr>
          <w:rFonts w:cs="Arial" w:eastAsiaTheme="minorHAnsi"/>
          <w:color w:val="000000"/>
          <w:kern w:val="0"/>
          <w:szCs w:val="21"/>
        </w:rPr>
        <w:t>进入第二轮队伍参与特等奖、一等奖评选，依据第二轮比赛成绩进行，其余队伍依据第一轮</w:t>
      </w:r>
      <w:r>
        <w:rPr>
          <w:rFonts w:hint="eastAsia" w:cs="Arial" w:eastAsiaTheme="minorHAnsi"/>
          <w:color w:val="000000"/>
          <w:kern w:val="0"/>
          <w:szCs w:val="21"/>
        </w:rPr>
        <w:t>比赛成绩进行评奖。</w:t>
      </w:r>
    </w:p>
    <w:p>
      <w:pPr>
        <w:widowControl/>
        <w:jc w:val="left"/>
        <w:rPr>
          <w:rFonts w:cs="Arial" w:eastAsiaTheme="minorHAnsi"/>
          <w:color w:val="000000"/>
          <w:kern w:val="0"/>
          <w:szCs w:val="21"/>
        </w:rPr>
      </w:pPr>
      <w:r>
        <w:rPr>
          <w:rFonts w:cs="Arial" w:eastAsiaTheme="minorHAnsi"/>
          <w:color w:val="000000"/>
          <w:kern w:val="0"/>
          <w:szCs w:val="21"/>
        </w:rPr>
        <w:t>13</w:t>
      </w:r>
      <w:r>
        <w:rPr>
          <w:rFonts w:hint="eastAsia" w:cs="Arial" w:eastAsiaTheme="minorHAnsi"/>
          <w:color w:val="000000"/>
          <w:kern w:val="0"/>
          <w:szCs w:val="21"/>
        </w:rPr>
        <w:t>&gt;</w:t>
      </w:r>
      <w:r>
        <w:rPr>
          <w:rFonts w:cs="Arial" w:eastAsiaTheme="minorHAnsi"/>
          <w:color w:val="000000"/>
          <w:kern w:val="0"/>
          <w:szCs w:val="21"/>
        </w:rPr>
        <w:t>专家评审组有权对突发状况采取符合竞赛精神和竞赛公平性的必要解决措施。</w:t>
      </w:r>
    </w:p>
    <w:p>
      <w:pPr>
        <w:widowControl/>
        <w:jc w:val="left"/>
        <w:rPr>
          <w:rFonts w:cs="Arial" w:eastAsiaTheme="minorHAnsi"/>
          <w:color w:val="000000"/>
          <w:kern w:val="0"/>
          <w:szCs w:val="21"/>
        </w:rPr>
      </w:pPr>
      <w:r>
        <w:rPr>
          <w:rFonts w:cs="Arial" w:eastAsiaTheme="minorHAnsi"/>
          <w:color w:val="000000"/>
          <w:kern w:val="0"/>
          <w:szCs w:val="21"/>
        </w:rPr>
        <w:t>14</w:t>
      </w:r>
      <w:r>
        <w:rPr>
          <w:rFonts w:hint="eastAsia" w:cs="Arial" w:eastAsiaTheme="minorHAnsi"/>
          <w:color w:val="000000"/>
          <w:kern w:val="0"/>
          <w:szCs w:val="21"/>
        </w:rPr>
        <w:t>&gt;</w:t>
      </w:r>
      <w:r>
        <w:rPr>
          <w:rFonts w:cs="Arial" w:eastAsiaTheme="minorHAnsi"/>
          <w:color w:val="000000"/>
          <w:kern w:val="0"/>
          <w:szCs w:val="21"/>
        </w:rPr>
        <w:t>针对竞赛过程中涌现的在某一领域或角度特别优秀的产品或方案，专家组可临时增设单项奖</w:t>
      </w:r>
      <w:r>
        <w:rPr>
          <w:rFonts w:hint="eastAsia" w:cs="Arial" w:eastAsiaTheme="minorHAnsi"/>
          <w:color w:val="000000"/>
          <w:kern w:val="0"/>
          <w:szCs w:val="21"/>
        </w:rPr>
        <w:t>进行鼓励</w:t>
      </w:r>
      <w:r>
        <w:rPr>
          <w:rFonts w:cs="Arial" w:eastAsiaTheme="minorHAnsi"/>
          <w:color w:val="000000"/>
          <w:kern w:val="0"/>
          <w:szCs w:val="21"/>
        </w:rPr>
        <w:t>,如最高技术奖、最佳创意奖等。</w:t>
      </w:r>
    </w:p>
    <w:p>
      <w:pPr>
        <w:widowControl/>
        <w:jc w:val="left"/>
        <w:rPr>
          <w:rFonts w:cs="Arial" w:eastAsiaTheme="minorHAnsi"/>
          <w:color w:val="000000"/>
          <w:kern w:val="0"/>
          <w:szCs w:val="21"/>
        </w:rPr>
      </w:pPr>
      <w:r>
        <w:rPr>
          <w:rFonts w:hint="eastAsia" w:cs="Arial" w:eastAsiaTheme="minorHAnsi"/>
          <w:color w:val="000000"/>
          <w:kern w:val="0"/>
          <w:szCs w:val="21"/>
        </w:rPr>
        <w:t>1</w:t>
      </w:r>
      <w:r>
        <w:rPr>
          <w:rFonts w:cs="Arial" w:eastAsiaTheme="minorHAnsi"/>
          <w:color w:val="000000"/>
          <w:kern w:val="0"/>
          <w:szCs w:val="21"/>
        </w:rPr>
        <w:t>5&gt;</w:t>
      </w:r>
      <w:r>
        <w:rPr>
          <w:rFonts w:hint="eastAsia" w:cs="Arial" w:eastAsiaTheme="minorHAnsi"/>
          <w:color w:val="000000"/>
          <w:kern w:val="0"/>
          <w:szCs w:val="21"/>
        </w:rPr>
        <w:t>比赛结束后，获奖名单将于官网公布，</w:t>
      </w:r>
      <w:r>
        <w:rPr>
          <w:rFonts w:cs="Arial" w:eastAsiaTheme="minorHAnsi"/>
          <w:color w:val="000000"/>
          <w:kern w:val="0"/>
          <w:szCs w:val="21"/>
        </w:rPr>
        <w:t>公示为期 5 天，接受社会各界监督。</w:t>
      </w:r>
    </w:p>
    <w:p>
      <w:pPr>
        <w:widowControl/>
        <w:jc w:val="left"/>
        <w:rPr>
          <w:rFonts w:cs="Arial" w:eastAsiaTheme="minorHAnsi"/>
          <w:color w:val="000000"/>
          <w:kern w:val="0"/>
          <w:szCs w:val="21"/>
        </w:rPr>
      </w:pPr>
      <w:r>
        <w:rPr>
          <w:rFonts w:hint="eastAsia" w:cs="Arial" w:eastAsiaTheme="minorHAnsi"/>
          <w:color w:val="000000"/>
          <w:kern w:val="0"/>
          <w:szCs w:val="21"/>
        </w:rPr>
        <w:t>1</w:t>
      </w:r>
      <w:r>
        <w:rPr>
          <w:rFonts w:cs="Arial" w:eastAsiaTheme="minorHAnsi"/>
          <w:color w:val="000000"/>
          <w:kern w:val="0"/>
          <w:szCs w:val="21"/>
        </w:rPr>
        <w:t>6&gt;公示期满后，如无任何质疑或投诉，获奖名单正式生效。（公示期内如果收到质疑或投诉，</w:t>
      </w:r>
      <w:r>
        <w:rPr>
          <w:rFonts w:hint="eastAsia" w:cs="Arial" w:eastAsiaTheme="minorHAnsi"/>
          <w:color w:val="000000"/>
          <w:kern w:val="0"/>
          <w:szCs w:val="21"/>
        </w:rPr>
        <w:t>仲裁委员会将会介入仲裁，根据仲裁结果再行处理）。</w:t>
      </w:r>
    </w:p>
    <w:p>
      <w:pPr>
        <w:widowControl/>
        <w:jc w:val="left"/>
        <w:rPr>
          <w:rFonts w:cs="Arial" w:eastAsiaTheme="minorHAnsi"/>
          <w:b/>
          <w:color w:val="000000"/>
          <w:kern w:val="0"/>
          <w:sz w:val="28"/>
          <w:szCs w:val="28"/>
        </w:rPr>
      </w:pPr>
      <w:r>
        <w:rPr>
          <w:rFonts w:hint="eastAsia" w:cs="Arial" w:eastAsiaTheme="minorHAnsi"/>
          <w:b/>
          <w:color w:val="000000"/>
          <w:kern w:val="0"/>
          <w:sz w:val="28"/>
          <w:szCs w:val="28"/>
        </w:rPr>
        <w:t>5、违规行为与处罚措施</w:t>
      </w:r>
    </w:p>
    <w:p>
      <w:pPr>
        <w:widowControl/>
        <w:jc w:val="left"/>
        <w:rPr>
          <w:rFonts w:cs="Arial" w:eastAsiaTheme="minorHAnsi"/>
          <w:color w:val="000000"/>
          <w:kern w:val="0"/>
          <w:szCs w:val="21"/>
        </w:rPr>
      </w:pPr>
      <w:r>
        <w:rPr>
          <w:rFonts w:hint="eastAsia" w:cs="Arial" w:eastAsiaTheme="minorHAnsi"/>
          <w:color w:val="000000"/>
          <w:kern w:val="0"/>
          <w:szCs w:val="21"/>
        </w:rPr>
        <w:t>大赛秉承公平、公正、民主、公开的原则，为了弘扬和培养正直、严谨的工程师品德；确保严肃、严格的比赛纪律，对于违反赛项相关比赛要求的行为，视情节轻重予以从扣分到取消比赛资格的惩罚。</w:t>
      </w:r>
    </w:p>
    <w:p>
      <w:pPr>
        <w:widowControl/>
        <w:jc w:val="left"/>
        <w:rPr>
          <w:rFonts w:cs="Arial" w:eastAsiaTheme="minorHAnsi"/>
          <w:color w:val="000000"/>
          <w:kern w:val="0"/>
          <w:szCs w:val="21"/>
        </w:rPr>
      </w:pPr>
      <w:r>
        <w:rPr>
          <w:rFonts w:hint="eastAsia" w:cs="Arial" w:eastAsiaTheme="minorHAnsi"/>
          <w:color w:val="000000"/>
          <w:kern w:val="0"/>
          <w:szCs w:val="21"/>
        </w:rPr>
        <w:t>以下列举部分违规行为与处罚措施，未包含的违规行为根据严重程度参照执行。</w:t>
      </w:r>
    </w:p>
    <w:p>
      <w:pPr>
        <w:pStyle w:val="11"/>
        <w:widowControl/>
        <w:numPr>
          <w:ilvl w:val="0"/>
          <w:numId w:val="5"/>
        </w:numPr>
        <w:ind w:firstLineChars="0"/>
        <w:jc w:val="left"/>
        <w:rPr>
          <w:rFonts w:cs="Arial" w:eastAsiaTheme="minorHAnsi"/>
          <w:color w:val="000000"/>
          <w:kern w:val="0"/>
          <w:szCs w:val="21"/>
        </w:rPr>
      </w:pPr>
      <w:r>
        <w:rPr>
          <w:rFonts w:cs="Arial" w:eastAsiaTheme="minorHAnsi"/>
          <w:color w:val="000000"/>
          <w:kern w:val="0"/>
          <w:szCs w:val="21"/>
        </w:rPr>
        <w:t>没有产品原型机（无实物展示，也无法视频展示），取消比赛资格。</w:t>
      </w:r>
    </w:p>
    <w:p>
      <w:pPr>
        <w:pStyle w:val="11"/>
        <w:widowControl/>
        <w:numPr>
          <w:ilvl w:val="0"/>
          <w:numId w:val="5"/>
        </w:numPr>
        <w:ind w:firstLineChars="0"/>
        <w:jc w:val="left"/>
        <w:rPr>
          <w:rFonts w:cs="Arial" w:eastAsiaTheme="minorHAnsi"/>
          <w:color w:val="000000"/>
          <w:kern w:val="0"/>
          <w:szCs w:val="21"/>
        </w:rPr>
      </w:pPr>
      <w:r>
        <w:rPr>
          <w:rFonts w:cs="Arial" w:eastAsiaTheme="minorHAnsi"/>
          <w:color w:val="000000"/>
          <w:kern w:val="0"/>
          <w:szCs w:val="21"/>
        </w:rPr>
        <w:t>展示产品原型机显示参赛队学校、身份等信息，扣 10 分。</w:t>
      </w:r>
    </w:p>
    <w:p>
      <w:pPr>
        <w:pStyle w:val="11"/>
        <w:widowControl/>
        <w:numPr>
          <w:ilvl w:val="0"/>
          <w:numId w:val="5"/>
        </w:numPr>
        <w:ind w:firstLineChars="0"/>
        <w:jc w:val="left"/>
        <w:rPr>
          <w:rFonts w:cs="Arial" w:eastAsiaTheme="minorHAnsi"/>
          <w:color w:val="000000"/>
          <w:kern w:val="0"/>
          <w:szCs w:val="21"/>
        </w:rPr>
      </w:pPr>
      <w:r>
        <w:rPr>
          <w:rFonts w:cs="Arial" w:eastAsiaTheme="minorHAnsi"/>
          <w:color w:val="000000"/>
          <w:kern w:val="0"/>
          <w:szCs w:val="21"/>
        </w:rPr>
        <w:t>没有按时提交参赛方案等资料，取消参赛资格。</w:t>
      </w:r>
    </w:p>
    <w:p>
      <w:pPr>
        <w:pStyle w:val="11"/>
        <w:widowControl/>
        <w:numPr>
          <w:ilvl w:val="0"/>
          <w:numId w:val="5"/>
        </w:numPr>
        <w:ind w:firstLineChars="0"/>
        <w:jc w:val="left"/>
        <w:rPr>
          <w:rFonts w:cs="Arial" w:eastAsiaTheme="minorHAnsi"/>
          <w:color w:val="000000"/>
          <w:kern w:val="0"/>
          <w:szCs w:val="21"/>
        </w:rPr>
      </w:pPr>
      <w:r>
        <w:rPr>
          <w:rFonts w:cs="Arial" w:eastAsiaTheme="minorHAnsi"/>
          <w:color w:val="000000"/>
          <w:kern w:val="0"/>
          <w:szCs w:val="21"/>
        </w:rPr>
        <w:t>提交的参赛方案中包含了与参赛队及其学校相关的名称、缩写、图标、标志性建筑物图片等身份</w:t>
      </w:r>
      <w:r>
        <w:rPr>
          <w:rFonts w:hint="eastAsia" w:cs="Arial" w:eastAsiaTheme="minorHAnsi"/>
          <w:color w:val="000000"/>
          <w:kern w:val="0"/>
          <w:szCs w:val="21"/>
        </w:rPr>
        <w:t>信息。扣</w:t>
      </w:r>
      <w:r>
        <w:rPr>
          <w:rFonts w:cs="Arial" w:eastAsiaTheme="minorHAnsi"/>
          <w:color w:val="000000"/>
          <w:kern w:val="0"/>
          <w:szCs w:val="21"/>
        </w:rPr>
        <w:t xml:space="preserve"> 10 分。</w:t>
      </w:r>
    </w:p>
    <w:p>
      <w:pPr>
        <w:pStyle w:val="11"/>
        <w:widowControl/>
        <w:numPr>
          <w:ilvl w:val="0"/>
          <w:numId w:val="5"/>
        </w:numPr>
        <w:ind w:firstLineChars="0"/>
        <w:jc w:val="left"/>
        <w:rPr>
          <w:rFonts w:cs="Arial" w:eastAsiaTheme="minorHAnsi"/>
          <w:color w:val="000000"/>
          <w:kern w:val="0"/>
          <w:szCs w:val="21"/>
        </w:rPr>
      </w:pPr>
      <w:r>
        <w:rPr>
          <w:rFonts w:cs="Arial" w:eastAsiaTheme="minorHAnsi"/>
          <w:color w:val="000000"/>
          <w:kern w:val="0"/>
          <w:szCs w:val="21"/>
        </w:rPr>
        <w:t>方案存在剽窃、抄袭等学术不端行为，取消参赛资格。</w:t>
      </w:r>
    </w:p>
    <w:p>
      <w:pPr>
        <w:pStyle w:val="11"/>
        <w:widowControl/>
        <w:numPr>
          <w:ilvl w:val="0"/>
          <w:numId w:val="5"/>
        </w:numPr>
        <w:ind w:firstLineChars="0"/>
        <w:jc w:val="left"/>
        <w:rPr>
          <w:rFonts w:cs="Arial" w:eastAsiaTheme="minorHAnsi"/>
          <w:color w:val="000000"/>
          <w:kern w:val="0"/>
          <w:szCs w:val="21"/>
        </w:rPr>
      </w:pPr>
      <w:r>
        <w:rPr>
          <w:rFonts w:cs="Arial" w:eastAsiaTheme="minorHAnsi"/>
          <w:color w:val="000000"/>
          <w:kern w:val="0"/>
          <w:szCs w:val="21"/>
        </w:rPr>
        <w:t>比赛过程中，参赛队员、指导老师向评审专家或其它参与评价的人员透露自己学校、身份信息，</w:t>
      </w:r>
      <w:r>
        <w:rPr>
          <w:rFonts w:hint="eastAsia" w:cs="Arial" w:eastAsiaTheme="minorHAnsi"/>
          <w:color w:val="000000"/>
          <w:kern w:val="0"/>
          <w:szCs w:val="21"/>
        </w:rPr>
        <w:t>扣</w:t>
      </w:r>
      <w:r>
        <w:rPr>
          <w:rFonts w:cs="Arial" w:eastAsiaTheme="minorHAnsi"/>
          <w:color w:val="000000"/>
          <w:kern w:val="0"/>
          <w:szCs w:val="21"/>
        </w:rPr>
        <w:t xml:space="preserve"> 10 分。</w:t>
      </w:r>
    </w:p>
    <w:p>
      <w:pPr>
        <w:widowControl/>
        <w:jc w:val="left"/>
        <w:rPr>
          <w:rFonts w:cs="Arial" w:eastAsiaTheme="minorHAnsi"/>
          <w:b/>
          <w:color w:val="000000"/>
          <w:kern w:val="0"/>
          <w:sz w:val="28"/>
          <w:szCs w:val="28"/>
        </w:rPr>
      </w:pPr>
      <w:r>
        <w:rPr>
          <w:rFonts w:cs="Arial" w:eastAsiaTheme="minorHAnsi"/>
          <w:b/>
          <w:color w:val="000000"/>
          <w:kern w:val="0"/>
          <w:sz w:val="28"/>
          <w:szCs w:val="28"/>
        </w:rPr>
        <w:t>6</w:t>
      </w:r>
      <w:r>
        <w:rPr>
          <w:rFonts w:hint="eastAsia" w:cs="Arial" w:eastAsiaTheme="minorHAnsi"/>
          <w:b/>
          <w:color w:val="000000"/>
          <w:kern w:val="0"/>
          <w:sz w:val="28"/>
          <w:szCs w:val="28"/>
        </w:rPr>
        <w:t>、仲裁</w:t>
      </w:r>
    </w:p>
    <w:p>
      <w:pPr>
        <w:widowControl/>
        <w:jc w:val="left"/>
        <w:rPr>
          <w:rFonts w:cs="Arial" w:eastAsiaTheme="minorHAnsi"/>
          <w:color w:val="000000"/>
          <w:kern w:val="0"/>
          <w:szCs w:val="21"/>
        </w:rPr>
      </w:pPr>
      <w:r>
        <w:rPr>
          <w:rFonts w:cs="Arial" w:eastAsiaTheme="minorHAnsi"/>
          <w:color w:val="000000"/>
          <w:kern w:val="0"/>
          <w:szCs w:val="21"/>
        </w:rPr>
        <w:t>1</w:t>
      </w:r>
      <w:r>
        <w:rPr>
          <w:rFonts w:hint="eastAsia" w:cs="Arial" w:eastAsiaTheme="minorHAnsi"/>
          <w:color w:val="000000"/>
          <w:kern w:val="0"/>
          <w:szCs w:val="21"/>
        </w:rPr>
        <w:t>&gt;</w:t>
      </w:r>
      <w:r>
        <w:rPr>
          <w:rFonts w:cs="Arial" w:eastAsiaTheme="minorHAnsi"/>
          <w:color w:val="000000"/>
          <w:kern w:val="0"/>
          <w:szCs w:val="21"/>
        </w:rPr>
        <w:t>为确保比赛公平公正性，</w:t>
      </w:r>
      <w:r>
        <w:rPr>
          <w:rFonts w:hint="eastAsia" w:cs="Arial" w:eastAsiaTheme="minorHAnsi"/>
          <w:color w:val="000000"/>
          <w:kern w:val="0"/>
          <w:szCs w:val="21"/>
        </w:rPr>
        <w:t>华北赛区设仲裁组</w:t>
      </w:r>
      <w:r>
        <w:rPr>
          <w:rFonts w:cs="Arial" w:eastAsiaTheme="minorHAnsi"/>
          <w:color w:val="000000"/>
          <w:kern w:val="0"/>
          <w:szCs w:val="21"/>
        </w:rPr>
        <w:t>。</w:t>
      </w:r>
      <w:r>
        <w:rPr>
          <w:rFonts w:hint="eastAsia" w:cs="Arial" w:eastAsiaTheme="minorHAnsi"/>
          <w:color w:val="000000"/>
          <w:kern w:val="0"/>
          <w:szCs w:val="21"/>
        </w:rPr>
        <w:t>仲裁组名单如下：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340" w:type="dxa"/>
            <w:vMerge w:val="restart"/>
            <w:shd w:val="clear" w:color="auto" w:fill="auto"/>
            <w:vAlign w:val="center"/>
          </w:tcPr>
          <w:p>
            <w:pPr>
              <w:spacing w:line="360" w:lineRule="auto"/>
              <w:rPr>
                <w:rFonts w:eastAsiaTheme="minorHAnsi"/>
                <w:szCs w:val="21"/>
                <w:lang w:val="zh-CN"/>
              </w:rPr>
            </w:pPr>
            <w:r>
              <w:rPr>
                <w:rFonts w:hint="eastAsia" w:eastAsiaTheme="minorHAnsi"/>
                <w:szCs w:val="21"/>
                <w:lang w:val="zh-CN"/>
              </w:rPr>
              <w:t>仲裁组</w:t>
            </w:r>
          </w:p>
        </w:tc>
        <w:tc>
          <w:tcPr>
            <w:tcW w:w="6956" w:type="dxa"/>
            <w:shd w:val="clear" w:color="auto" w:fill="auto"/>
            <w:vAlign w:val="center"/>
          </w:tcPr>
          <w:p>
            <w:pPr>
              <w:spacing w:line="360" w:lineRule="auto"/>
              <w:rPr>
                <w:rFonts w:eastAsiaTheme="minorHAnsi"/>
                <w:b/>
                <w:szCs w:val="21"/>
                <w:lang w:val="zh-CN"/>
              </w:rPr>
            </w:pPr>
            <w:r>
              <w:rPr>
                <w:rFonts w:hint="eastAsia" w:eastAsiaTheme="minorHAnsi"/>
                <w:b/>
                <w:szCs w:val="21"/>
                <w:lang w:val="zh-CN"/>
              </w:rPr>
              <w:t xml:space="preserve">姓名：张威    </w:t>
            </w:r>
            <w:r>
              <w:rPr>
                <w:rFonts w:eastAsiaTheme="minorHAnsi"/>
                <w:b/>
                <w:szCs w:val="21"/>
                <w:lang w:val="zh-CN"/>
              </w:rPr>
              <w:t xml:space="preserve"> </w:t>
            </w:r>
            <w:r>
              <w:rPr>
                <w:rFonts w:hint="eastAsia" w:eastAsiaTheme="minorHAnsi"/>
                <w:b/>
                <w:szCs w:val="21"/>
                <w:lang w:val="zh-CN"/>
              </w:rPr>
              <w:t xml:space="preserve">电话：   </w:t>
            </w:r>
            <w:r>
              <w:rPr>
                <w:rFonts w:eastAsiaTheme="minorHAnsi"/>
                <w:b/>
                <w:szCs w:val="21"/>
              </w:rPr>
              <w:t>15201057168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40" w:type="dxa"/>
            <w:vMerge w:val="continue"/>
            <w:shd w:val="clear" w:color="auto" w:fill="auto"/>
            <w:vAlign w:val="center"/>
          </w:tcPr>
          <w:p>
            <w:pPr>
              <w:spacing w:line="360" w:lineRule="auto"/>
              <w:rPr>
                <w:rFonts w:eastAsiaTheme="minorHAnsi"/>
                <w:szCs w:val="21"/>
                <w:lang w:val="zh-CN"/>
              </w:rPr>
            </w:pPr>
          </w:p>
        </w:tc>
        <w:tc>
          <w:tcPr>
            <w:tcW w:w="6956" w:type="dxa"/>
            <w:shd w:val="clear" w:color="auto" w:fill="auto"/>
            <w:vAlign w:val="center"/>
          </w:tcPr>
          <w:p>
            <w:pPr>
              <w:spacing w:line="360" w:lineRule="auto"/>
              <w:rPr>
                <w:rFonts w:hint="eastAsia" w:eastAsiaTheme="minorHAnsi"/>
                <w:b/>
                <w:szCs w:val="21"/>
                <w:lang w:val="zh-CN"/>
              </w:rPr>
            </w:pPr>
            <w:r>
              <w:rPr>
                <w:rFonts w:hint="eastAsia" w:eastAsiaTheme="minorHAnsi"/>
                <w:b/>
                <w:szCs w:val="21"/>
                <w:lang w:val="zh-CN"/>
              </w:rPr>
              <w:t xml:space="preserve">姓名：王强    </w:t>
            </w:r>
            <w:r>
              <w:rPr>
                <w:rFonts w:eastAsiaTheme="minorHAnsi"/>
                <w:b/>
                <w:szCs w:val="21"/>
                <w:lang w:val="zh-CN"/>
              </w:rPr>
              <w:t xml:space="preserve"> </w:t>
            </w:r>
            <w:r>
              <w:rPr>
                <w:rFonts w:hint="eastAsia" w:eastAsiaTheme="minorHAnsi"/>
                <w:b/>
                <w:szCs w:val="21"/>
                <w:lang w:val="zh-CN"/>
              </w:rPr>
              <w:t xml:space="preserve">电话：   </w:t>
            </w:r>
            <w:r>
              <w:rPr>
                <w:rFonts w:eastAsiaTheme="minorHAnsi"/>
                <w:b/>
                <w:szCs w:val="21"/>
                <w:lang w:val="zh-CN"/>
              </w:rPr>
              <w:t>18801197316</w:t>
            </w:r>
          </w:p>
        </w:tc>
      </w:tr>
    </w:tbl>
    <w:p>
      <w:pPr>
        <w:widowControl/>
        <w:jc w:val="left"/>
        <w:rPr>
          <w:rFonts w:cs="Arial" w:eastAsiaTheme="minorHAnsi"/>
          <w:color w:val="000000"/>
          <w:kern w:val="0"/>
          <w:szCs w:val="21"/>
        </w:rPr>
      </w:pPr>
      <w:r>
        <w:rPr>
          <w:rFonts w:cs="Arial" w:eastAsiaTheme="minorHAnsi"/>
          <w:color w:val="000000"/>
          <w:kern w:val="0"/>
          <w:szCs w:val="21"/>
        </w:rPr>
        <w:t>2</w:t>
      </w:r>
      <w:r>
        <w:rPr>
          <w:rFonts w:hint="eastAsia" w:cs="Arial" w:eastAsiaTheme="minorHAnsi"/>
          <w:color w:val="000000"/>
          <w:kern w:val="0"/>
          <w:szCs w:val="21"/>
        </w:rPr>
        <w:t>&gt;</w:t>
      </w:r>
      <w:r>
        <w:rPr>
          <w:rFonts w:cs="Arial" w:eastAsiaTheme="minorHAnsi"/>
          <w:color w:val="000000"/>
          <w:kern w:val="0"/>
          <w:szCs w:val="21"/>
        </w:rPr>
        <w:t>各参赛队如有任何涉及竞赛公平性的问题，由各个分赛区承办单位的仲裁组进行仲裁。</w:t>
      </w:r>
    </w:p>
    <w:p>
      <w:pPr>
        <w:widowControl/>
        <w:jc w:val="left"/>
        <w:rPr>
          <w:rFonts w:cs="Arial" w:eastAsiaTheme="minorHAnsi"/>
          <w:color w:val="000000"/>
          <w:kern w:val="0"/>
          <w:szCs w:val="21"/>
        </w:rPr>
      </w:pPr>
      <w:r>
        <w:rPr>
          <w:rFonts w:hint="eastAsia" w:cs="Arial" w:eastAsiaTheme="minorHAnsi"/>
          <w:color w:val="000000"/>
          <w:kern w:val="0"/>
          <w:szCs w:val="21"/>
        </w:rPr>
        <w:t>3</w:t>
      </w:r>
      <w:r>
        <w:rPr>
          <w:rFonts w:cs="Arial" w:eastAsiaTheme="minorHAnsi"/>
          <w:color w:val="000000"/>
          <w:kern w:val="0"/>
          <w:szCs w:val="21"/>
        </w:rPr>
        <w:t>&gt;具体流程见《2022年 CIMC“西门子杯”中国智能制造挑战赛仲裁说明》</w:t>
      </w:r>
    </w:p>
    <w:p>
      <w:pPr>
        <w:rPr>
          <w:rFonts w:eastAsiaTheme="minorHAnsi"/>
          <w:b/>
          <w:sz w:val="28"/>
        </w:rPr>
      </w:pPr>
    </w:p>
    <w:p>
      <w:pPr>
        <w:rPr>
          <w:rFonts w:eastAsiaTheme="minorHAnsi"/>
          <w:b/>
          <w:sz w:val="28"/>
        </w:rPr>
      </w:pPr>
      <w:r>
        <w:rPr>
          <w:rFonts w:hint="eastAsia" w:eastAsiaTheme="minorHAnsi"/>
          <w:b/>
          <w:sz w:val="28"/>
        </w:rPr>
        <w:t>三、分赛区联系方式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526" w:type="dxa"/>
            <w:shd w:val="clear" w:color="auto" w:fill="auto"/>
            <w:vAlign w:val="center"/>
          </w:tcPr>
          <w:p>
            <w:pPr>
              <w:spacing w:line="360" w:lineRule="auto"/>
              <w:rPr>
                <w:rFonts w:eastAsiaTheme="minorHAnsi"/>
                <w:szCs w:val="21"/>
                <w:lang w:val="zh-CN"/>
              </w:rPr>
            </w:pPr>
            <w:r>
              <w:rPr>
                <w:rFonts w:hint="eastAsia" w:eastAsiaTheme="minorHAnsi"/>
                <w:szCs w:val="21"/>
                <w:lang w:val="zh-CN"/>
              </w:rPr>
              <w:t>学校地址</w:t>
            </w:r>
          </w:p>
        </w:tc>
        <w:tc>
          <w:tcPr>
            <w:tcW w:w="8080" w:type="dxa"/>
            <w:shd w:val="clear" w:color="auto" w:fill="auto"/>
            <w:vAlign w:val="center"/>
          </w:tcPr>
          <w:p>
            <w:pPr>
              <w:spacing w:line="360" w:lineRule="auto"/>
              <w:rPr>
                <w:rFonts w:eastAsiaTheme="minorHAnsi"/>
                <w:szCs w:val="21"/>
                <w:lang w:val="zh-CN"/>
              </w:rPr>
            </w:pPr>
            <w:r>
              <w:rPr>
                <w:rFonts w:hint="eastAsia" w:eastAsiaTheme="minorHAnsi"/>
                <w:szCs w:val="21"/>
                <w:lang w:val="zh-CN"/>
              </w:rPr>
              <w:t>学校名称：北京交通大学</w:t>
            </w:r>
          </w:p>
          <w:p>
            <w:pPr>
              <w:spacing w:line="360" w:lineRule="auto"/>
              <w:rPr>
                <w:rFonts w:eastAsiaTheme="minorHAnsi"/>
                <w:szCs w:val="21"/>
                <w:lang w:val="zh-CN"/>
              </w:rPr>
            </w:pPr>
            <w:r>
              <w:rPr>
                <w:rFonts w:hint="eastAsia" w:eastAsiaTheme="minorHAnsi"/>
                <w:szCs w:val="21"/>
                <w:lang w:val="zh-CN"/>
              </w:rPr>
              <w:t>详细地址：北京市海淀区西直门外上园村</w:t>
            </w:r>
            <w:r>
              <w:rPr>
                <w:rFonts w:eastAsiaTheme="minorHAnsi"/>
                <w:szCs w:val="21"/>
                <w:lang w:val="zh-CN"/>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526" w:type="dxa"/>
            <w:shd w:val="clear" w:color="auto" w:fill="auto"/>
            <w:vAlign w:val="center"/>
          </w:tcPr>
          <w:p>
            <w:pPr>
              <w:spacing w:line="360" w:lineRule="auto"/>
              <w:rPr>
                <w:rFonts w:eastAsiaTheme="minorHAnsi"/>
                <w:szCs w:val="21"/>
                <w:lang w:val="zh-CN"/>
              </w:rPr>
            </w:pPr>
            <w:r>
              <w:rPr>
                <w:rFonts w:hint="eastAsia" w:eastAsiaTheme="minorHAnsi"/>
                <w:szCs w:val="21"/>
                <w:lang w:val="zh-CN"/>
              </w:rPr>
              <w:t>QQ群</w:t>
            </w:r>
          </w:p>
        </w:tc>
        <w:tc>
          <w:tcPr>
            <w:tcW w:w="8080" w:type="dxa"/>
            <w:shd w:val="clear" w:color="auto" w:fill="auto"/>
            <w:vAlign w:val="center"/>
          </w:tcPr>
          <w:p>
            <w:pPr>
              <w:pStyle w:val="12"/>
              <w:spacing w:line="360" w:lineRule="auto"/>
              <w:ind w:firstLine="0" w:firstLineChars="0"/>
              <w:jc w:val="left"/>
              <w:rPr>
                <w:rFonts w:cs="宋体" w:asciiTheme="minorHAnsi" w:hAnsiTheme="minorHAnsi" w:eastAsiaTheme="minorHAnsi"/>
                <w:color w:val="000000"/>
                <w:szCs w:val="21"/>
              </w:rPr>
            </w:pPr>
            <w:r>
              <w:rPr>
                <w:rFonts w:hint="eastAsia" w:cs="宋体" w:asciiTheme="minorHAnsi" w:hAnsiTheme="minorHAnsi" w:eastAsiaTheme="minorHAnsi"/>
                <w:color w:val="000000"/>
                <w:szCs w:val="21"/>
              </w:rPr>
              <w:t>QQ群号：</w:t>
            </w:r>
            <w:r>
              <w:rPr>
                <w:rFonts w:cs="宋体" w:asciiTheme="minorHAnsi" w:hAnsiTheme="minorHAnsi" w:eastAsiaTheme="minorHAnsi"/>
                <w:color w:val="000000"/>
                <w:szCs w:val="21"/>
              </w:rPr>
              <w:t>321827431</w:t>
            </w:r>
          </w:p>
          <w:p>
            <w:pPr>
              <w:pStyle w:val="12"/>
              <w:spacing w:line="360" w:lineRule="auto"/>
              <w:ind w:firstLine="0" w:firstLineChars="0"/>
              <w:jc w:val="left"/>
              <w:rPr>
                <w:rFonts w:cs="宋体" w:asciiTheme="minorHAnsi" w:hAnsiTheme="minorHAnsi" w:eastAsiaTheme="minorHAnsi"/>
                <w:color w:val="000000"/>
                <w:szCs w:val="21"/>
              </w:rPr>
            </w:pPr>
            <w:r>
              <w:rPr>
                <w:rFonts w:hint="eastAsia" w:cs="宋体" w:asciiTheme="minorHAnsi" w:hAnsiTheme="minorHAnsi" w:eastAsiaTheme="minorHAnsi"/>
                <w:color w:val="000000"/>
                <w:szCs w:val="21"/>
              </w:rPr>
              <w:t>入群备注：学校简称-真实姓名</w:t>
            </w:r>
          </w:p>
          <w:p>
            <w:pPr>
              <w:pStyle w:val="12"/>
              <w:spacing w:line="360" w:lineRule="auto"/>
              <w:ind w:firstLine="0" w:firstLineChars="0"/>
              <w:jc w:val="left"/>
              <w:rPr>
                <w:rFonts w:cs="宋体" w:asciiTheme="minorHAnsi" w:hAnsiTheme="minorHAnsi" w:eastAsiaTheme="minorHAnsi"/>
                <w:color w:val="000000"/>
                <w:szCs w:val="21"/>
              </w:rPr>
            </w:pPr>
            <w:r>
              <w:rPr>
                <w:rFonts w:hint="eastAsia" w:cs="宋体" w:asciiTheme="minorHAnsi" w:hAnsiTheme="minorHAnsi" w:eastAsiaTheme="minorHAnsi"/>
                <w:color w:val="000000"/>
                <w:szCs w:val="21"/>
              </w:rPr>
              <w:t>入群时间：请各位老师和同学在</w:t>
            </w:r>
            <w:r>
              <w:rPr>
                <w:rFonts w:hint="eastAsia" w:cs="宋体" w:asciiTheme="minorHAnsi" w:hAnsiTheme="minorHAnsi" w:eastAsiaTheme="minorHAnsi"/>
                <w:color w:val="000000"/>
                <w:szCs w:val="21"/>
                <w:u w:val="single"/>
              </w:rPr>
              <w:t xml:space="preserve"> </w:t>
            </w:r>
            <w:r>
              <w:rPr>
                <w:rFonts w:hint="eastAsia" w:eastAsia="MS Mincho" w:cs="宋体" w:asciiTheme="minorHAnsi" w:hAnsiTheme="minorHAnsi"/>
                <w:color w:val="000000"/>
                <w:szCs w:val="21"/>
                <w:u w:val="single"/>
                <w:lang w:val="en-US" w:eastAsia="ja-JP"/>
              </w:rPr>
              <w:t>7</w:t>
            </w:r>
            <w:r>
              <w:rPr>
                <w:rFonts w:hint="eastAsia" w:cs="宋体" w:asciiTheme="minorHAnsi" w:hAnsiTheme="minorHAnsi" w:eastAsiaTheme="minorHAnsi"/>
                <w:color w:val="000000"/>
                <w:szCs w:val="21"/>
                <w:u w:val="single"/>
              </w:rPr>
              <w:t xml:space="preserve"> </w:t>
            </w:r>
            <w:r>
              <w:rPr>
                <w:rFonts w:hint="eastAsia" w:cs="宋体" w:asciiTheme="minorHAnsi" w:hAnsiTheme="minorHAnsi" w:eastAsiaTheme="minorHAnsi"/>
                <w:color w:val="000000"/>
                <w:szCs w:val="21"/>
              </w:rPr>
              <w:t>月</w:t>
            </w:r>
            <w:r>
              <w:rPr>
                <w:rFonts w:hint="eastAsia" w:cs="宋体" w:asciiTheme="minorHAnsi" w:hAnsiTheme="minorHAnsi" w:eastAsiaTheme="minorHAnsi"/>
                <w:color w:val="000000"/>
                <w:szCs w:val="21"/>
                <w:u w:val="single"/>
              </w:rPr>
              <w:t xml:space="preserve"> </w:t>
            </w:r>
            <w:r>
              <w:rPr>
                <w:rFonts w:hint="eastAsia" w:eastAsia="MS Mincho" w:cs="宋体" w:asciiTheme="minorHAnsi" w:hAnsiTheme="minorHAnsi"/>
                <w:color w:val="000000"/>
                <w:szCs w:val="21"/>
                <w:u w:val="single"/>
                <w:lang w:val="en-US" w:eastAsia="ja-JP"/>
              </w:rPr>
              <w:t>30</w:t>
            </w:r>
            <w:bookmarkStart w:id="1" w:name="_GoBack"/>
            <w:bookmarkEnd w:id="1"/>
            <w:r>
              <w:rPr>
                <w:rFonts w:hint="eastAsia" w:cs="宋体" w:asciiTheme="minorHAnsi" w:hAnsiTheme="minorHAnsi" w:eastAsiaTheme="minorHAnsi"/>
                <w:color w:val="000000"/>
                <w:szCs w:val="21"/>
                <w:u w:val="single"/>
              </w:rPr>
              <w:t xml:space="preserve"> </w:t>
            </w:r>
            <w:r>
              <w:rPr>
                <w:rFonts w:hint="eastAsia" w:cs="宋体" w:asciiTheme="minorHAnsi" w:hAnsiTheme="minorHAnsi" w:eastAsiaTheme="minorHAnsi"/>
                <w:color w:val="000000"/>
                <w:szCs w:val="21"/>
              </w:rPr>
              <w:t>日前入群。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26" w:type="dxa"/>
            <w:vMerge w:val="restart"/>
            <w:shd w:val="clear" w:color="auto" w:fill="auto"/>
            <w:vAlign w:val="center"/>
          </w:tcPr>
          <w:p>
            <w:pPr>
              <w:spacing w:line="360" w:lineRule="auto"/>
              <w:rPr>
                <w:rFonts w:eastAsiaTheme="minorHAnsi"/>
                <w:szCs w:val="21"/>
                <w:lang w:val="zh-CN"/>
              </w:rPr>
            </w:pPr>
            <w:r>
              <w:rPr>
                <w:rFonts w:hint="eastAsia" w:eastAsiaTheme="minorHAnsi"/>
                <w:szCs w:val="21"/>
                <w:lang w:val="zh-CN"/>
              </w:rPr>
              <w:t>联系人</w:t>
            </w:r>
          </w:p>
        </w:tc>
        <w:tc>
          <w:tcPr>
            <w:tcW w:w="8080" w:type="dxa"/>
            <w:shd w:val="clear" w:color="auto" w:fill="auto"/>
            <w:vAlign w:val="center"/>
          </w:tcPr>
          <w:p>
            <w:pPr>
              <w:spacing w:line="360" w:lineRule="auto"/>
              <w:rPr>
                <w:rFonts w:eastAsiaTheme="minorHAnsi"/>
                <w:szCs w:val="21"/>
                <w:lang w:val="zh-CN"/>
              </w:rPr>
            </w:pPr>
            <w:r>
              <w:rPr>
                <w:rFonts w:hint="eastAsia" w:eastAsiaTheme="minorHAnsi"/>
                <w:szCs w:val="21"/>
                <w:lang w:val="zh-CN"/>
              </w:rPr>
              <w:t>姓名：</w:t>
            </w:r>
            <w:r>
              <w:rPr>
                <w:rFonts w:hint="eastAsia" w:eastAsiaTheme="minorHAnsi"/>
                <w:szCs w:val="21"/>
              </w:rPr>
              <w:t>徐建军</w:t>
            </w:r>
            <w:r>
              <w:rPr>
                <w:rFonts w:hint="eastAsia" w:eastAsiaTheme="minorHAnsi"/>
                <w:szCs w:val="21"/>
                <w:lang w:val="zh-CN"/>
              </w:rPr>
              <w:t xml:space="preserve">     电话：</w:t>
            </w:r>
            <w:r>
              <w:rPr>
                <w:rFonts w:eastAsiaTheme="minorHAnsi"/>
                <w:szCs w:val="21"/>
              </w:rPr>
              <w:t>18612597168</w:t>
            </w:r>
            <w:r>
              <w:rPr>
                <w:rFonts w:hint="eastAsia" w:eastAsiaTheme="minorHAnsi"/>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26" w:type="dxa"/>
            <w:vMerge w:val="continue"/>
            <w:shd w:val="clear" w:color="auto" w:fill="auto"/>
            <w:vAlign w:val="center"/>
          </w:tcPr>
          <w:p>
            <w:pPr>
              <w:spacing w:line="360" w:lineRule="auto"/>
              <w:rPr>
                <w:rFonts w:eastAsiaTheme="minorHAnsi"/>
                <w:szCs w:val="21"/>
                <w:lang w:val="zh-CN"/>
              </w:rPr>
            </w:pPr>
          </w:p>
        </w:tc>
        <w:tc>
          <w:tcPr>
            <w:tcW w:w="8080" w:type="dxa"/>
            <w:shd w:val="clear" w:color="auto" w:fill="auto"/>
            <w:vAlign w:val="center"/>
          </w:tcPr>
          <w:p>
            <w:pPr>
              <w:spacing w:line="360" w:lineRule="auto"/>
              <w:rPr>
                <w:rFonts w:eastAsiaTheme="minorHAnsi"/>
                <w:szCs w:val="21"/>
                <w:lang w:val="zh-CN"/>
              </w:rPr>
            </w:pPr>
            <w:r>
              <w:rPr>
                <w:rFonts w:hint="eastAsia" w:eastAsiaTheme="minorHAnsi"/>
                <w:szCs w:val="21"/>
                <w:lang w:val="zh-CN"/>
              </w:rPr>
              <w:t>姓名：</w:t>
            </w:r>
            <w:r>
              <w:rPr>
                <w:rFonts w:hint="eastAsia" w:eastAsiaTheme="minorHAnsi"/>
                <w:szCs w:val="21"/>
              </w:rPr>
              <w:t>赵与辉</w:t>
            </w:r>
            <w:r>
              <w:rPr>
                <w:rFonts w:hint="eastAsia" w:eastAsiaTheme="minorHAnsi"/>
                <w:szCs w:val="21"/>
                <w:lang w:val="zh-CN"/>
              </w:rPr>
              <w:t xml:space="preserve">     电话：</w:t>
            </w:r>
            <w:r>
              <w:rPr>
                <w:rFonts w:eastAsiaTheme="minorHAnsi"/>
                <w:szCs w:val="21"/>
              </w:rPr>
              <w:t>15210568374</w:t>
            </w:r>
            <w:r>
              <w:rPr>
                <w:rFonts w:hint="eastAsia" w:eastAsiaTheme="minorHAnsi"/>
                <w:szCs w:val="21"/>
                <w:lang w:val="zh-CN"/>
              </w:rPr>
              <w:t xml:space="preserve">       </w:t>
            </w:r>
          </w:p>
        </w:tc>
      </w:tr>
    </w:tbl>
    <w:p>
      <w:pPr>
        <w:widowControl/>
        <w:jc w:val="left"/>
        <w:rPr>
          <w:rFonts w:cs="Arial" w:eastAsiaTheme="minorHAnsi"/>
          <w:color w:val="000000"/>
          <w:kern w:val="0"/>
          <w:szCs w:val="21"/>
        </w:rPr>
      </w:pPr>
    </w:p>
    <w:p>
      <w:pPr>
        <w:rPr>
          <w:rFonts w:eastAsiaTheme="minorHAnsi"/>
          <w:b/>
          <w:sz w:val="28"/>
        </w:rPr>
      </w:pPr>
      <w:r>
        <w:rPr>
          <w:rFonts w:hint="eastAsia" w:eastAsiaTheme="minorHAnsi"/>
          <w:b/>
          <w:sz w:val="28"/>
        </w:rPr>
        <w:t>四、自由探索赛项评审费说明</w:t>
      </w:r>
    </w:p>
    <w:p>
      <w:pPr>
        <w:widowControl/>
        <w:ind w:firstLine="420"/>
        <w:jc w:val="left"/>
        <w:rPr>
          <w:rFonts w:cs="Arial" w:eastAsiaTheme="minorHAnsi"/>
          <w:b/>
          <w:color w:val="000000"/>
          <w:kern w:val="0"/>
          <w:szCs w:val="21"/>
        </w:rPr>
      </w:pPr>
      <w:r>
        <w:rPr>
          <w:rFonts w:hint="eastAsia" w:cs="Arial" w:eastAsiaTheme="minorHAnsi"/>
          <w:b/>
          <w:color w:val="000000"/>
          <w:kern w:val="0"/>
          <w:szCs w:val="21"/>
        </w:rPr>
        <w:t>自由探索赛项在方案提交且指导教师审核通过后，需缴纳评审费</w:t>
      </w:r>
      <w:r>
        <w:rPr>
          <w:rFonts w:cs="Arial" w:eastAsiaTheme="minorHAnsi"/>
          <w:b/>
          <w:color w:val="000000"/>
          <w:kern w:val="0"/>
          <w:szCs w:val="21"/>
        </w:rPr>
        <w:t>500元，方具备初赛资格。</w:t>
      </w:r>
      <w:r>
        <w:rPr>
          <w:rFonts w:hint="eastAsia" w:cs="Arial" w:eastAsiaTheme="minorHAnsi"/>
          <w:b/>
          <w:color w:val="000000"/>
          <w:kern w:val="0"/>
          <w:szCs w:val="21"/>
        </w:rPr>
        <w:t>缴费相关事项不由分赛区负责，该费用由全国竞赛组委会收取，</w:t>
      </w:r>
      <w:r>
        <w:rPr>
          <w:rFonts w:cs="Arial" w:eastAsiaTheme="minorHAnsi"/>
          <w:b/>
          <w:color w:val="000000"/>
          <w:kern w:val="0"/>
          <w:szCs w:val="21"/>
        </w:rPr>
        <w:t>申请发票，</w:t>
      </w:r>
      <w:r>
        <w:rPr>
          <w:rFonts w:hint="eastAsia" w:cs="Arial" w:eastAsiaTheme="minorHAnsi"/>
          <w:b/>
          <w:color w:val="000000"/>
          <w:kern w:val="0"/>
          <w:szCs w:val="21"/>
        </w:rPr>
        <w:t>请</w:t>
      </w:r>
      <w:r>
        <w:rPr>
          <w:rFonts w:cs="Arial" w:eastAsiaTheme="minorHAnsi"/>
          <w:b/>
          <w:color w:val="000000"/>
          <w:kern w:val="0"/>
          <w:szCs w:val="21"/>
        </w:rPr>
        <w:t>登陆官网，在“我的队伍”中进行。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53137"/>
    <w:multiLevelType w:val="multilevel"/>
    <w:tmpl w:val="078531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50148A4"/>
    <w:multiLevelType w:val="multilevel"/>
    <w:tmpl w:val="250148A4"/>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F567F2"/>
    <w:multiLevelType w:val="multilevel"/>
    <w:tmpl w:val="3FF567F2"/>
    <w:lvl w:ilvl="0" w:tentative="0">
      <w:start w:val="1"/>
      <w:numFmt w:val="decimalEnclosedCircle"/>
      <w:lvlText w:val="%1"/>
      <w:lvlJc w:val="left"/>
      <w:pPr>
        <w:ind w:left="780" w:hanging="360"/>
      </w:pPr>
      <w:rPr>
        <w:rFonts w:cs="Arial" w:asciiTheme="minorHAnsi" w:hAnsiTheme="minorHAnsi" w:eastAsia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0CD190D"/>
    <w:multiLevelType w:val="multilevel"/>
    <w:tmpl w:val="50CD190D"/>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9DA22DB"/>
    <w:multiLevelType w:val="multilevel"/>
    <w:tmpl w:val="69DA22DB"/>
    <w:lvl w:ilvl="0" w:tentative="0">
      <w:start w:val="2"/>
      <w:numFmt w:val="japaneseCounting"/>
      <w:lvlText w:val="%1、"/>
      <w:lvlJc w:val="left"/>
      <w:pPr>
        <w:ind w:left="570" w:hanging="57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MTEyZGUwZDc5M2RmNzQ4OTUwZTQyNWEzOTM5ZTcifQ=="/>
  </w:docVars>
  <w:rsids>
    <w:rsidRoot w:val="004128C1"/>
    <w:rsid w:val="000038A0"/>
    <w:rsid w:val="000044D2"/>
    <w:rsid w:val="00093286"/>
    <w:rsid w:val="00096D5E"/>
    <w:rsid w:val="000B6E4D"/>
    <w:rsid w:val="00171869"/>
    <w:rsid w:val="00174771"/>
    <w:rsid w:val="00174CF9"/>
    <w:rsid w:val="00186DCC"/>
    <w:rsid w:val="001E76CC"/>
    <w:rsid w:val="001F17E0"/>
    <w:rsid w:val="001F58C4"/>
    <w:rsid w:val="001F5E32"/>
    <w:rsid w:val="002147E0"/>
    <w:rsid w:val="0023622B"/>
    <w:rsid w:val="00273464"/>
    <w:rsid w:val="0027691F"/>
    <w:rsid w:val="002B5EF1"/>
    <w:rsid w:val="00316AC0"/>
    <w:rsid w:val="003A01AB"/>
    <w:rsid w:val="003C083D"/>
    <w:rsid w:val="003F733A"/>
    <w:rsid w:val="00407C65"/>
    <w:rsid w:val="004128C1"/>
    <w:rsid w:val="00463E05"/>
    <w:rsid w:val="00484C79"/>
    <w:rsid w:val="004C4CD1"/>
    <w:rsid w:val="004E1500"/>
    <w:rsid w:val="0051038A"/>
    <w:rsid w:val="00515A79"/>
    <w:rsid w:val="005218CF"/>
    <w:rsid w:val="005259BF"/>
    <w:rsid w:val="00575F9B"/>
    <w:rsid w:val="005A6973"/>
    <w:rsid w:val="005B53AD"/>
    <w:rsid w:val="005E45E0"/>
    <w:rsid w:val="00645FC9"/>
    <w:rsid w:val="006478C4"/>
    <w:rsid w:val="006A652C"/>
    <w:rsid w:val="006A7214"/>
    <w:rsid w:val="006E0C06"/>
    <w:rsid w:val="006E4885"/>
    <w:rsid w:val="006F03E0"/>
    <w:rsid w:val="007329E5"/>
    <w:rsid w:val="00742C06"/>
    <w:rsid w:val="00745E53"/>
    <w:rsid w:val="00751973"/>
    <w:rsid w:val="00765C96"/>
    <w:rsid w:val="007712F8"/>
    <w:rsid w:val="00772FD9"/>
    <w:rsid w:val="007A5973"/>
    <w:rsid w:val="007E2073"/>
    <w:rsid w:val="00800023"/>
    <w:rsid w:val="00800207"/>
    <w:rsid w:val="008239F2"/>
    <w:rsid w:val="00861693"/>
    <w:rsid w:val="008641B5"/>
    <w:rsid w:val="008731B9"/>
    <w:rsid w:val="008A7F85"/>
    <w:rsid w:val="00953FC7"/>
    <w:rsid w:val="009644C5"/>
    <w:rsid w:val="00964D5F"/>
    <w:rsid w:val="009B45E3"/>
    <w:rsid w:val="009B7D36"/>
    <w:rsid w:val="00A63A2A"/>
    <w:rsid w:val="00A657FC"/>
    <w:rsid w:val="00A760D1"/>
    <w:rsid w:val="00AF66C8"/>
    <w:rsid w:val="00B30F21"/>
    <w:rsid w:val="00B80E4A"/>
    <w:rsid w:val="00B81530"/>
    <w:rsid w:val="00B83CE9"/>
    <w:rsid w:val="00C056A5"/>
    <w:rsid w:val="00C36469"/>
    <w:rsid w:val="00C914B6"/>
    <w:rsid w:val="00D167DA"/>
    <w:rsid w:val="00D41EEA"/>
    <w:rsid w:val="00D47C68"/>
    <w:rsid w:val="00D97116"/>
    <w:rsid w:val="00E94DC0"/>
    <w:rsid w:val="00EA6B0F"/>
    <w:rsid w:val="00ED5D81"/>
    <w:rsid w:val="00F15341"/>
    <w:rsid w:val="00F37B4F"/>
    <w:rsid w:val="00FC6E95"/>
    <w:rsid w:val="00FD58BE"/>
    <w:rsid w:val="00FF1B28"/>
    <w:rsid w:val="19DA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 w:type="paragraph" w:styleId="11">
    <w:name w:val="List Paragraph"/>
    <w:basedOn w:val="1"/>
    <w:qFormat/>
    <w:uiPriority w:val="34"/>
    <w:pPr>
      <w:ind w:firstLine="420" w:firstLineChars="200"/>
    </w:pPr>
  </w:style>
  <w:style w:type="paragraph" w:customStyle="1" w:styleId="12">
    <w:name w:val="列出段落1"/>
    <w:basedOn w:val="1"/>
    <w:uiPriority w:val="99"/>
    <w:pPr>
      <w:ind w:firstLine="420" w:firstLineChars="200"/>
    </w:pPr>
    <w:rPr>
      <w:rFonts w:ascii="Calibri" w:hAnsi="Calibri" w:eastAsia="宋体" w:cs="Times New Roman"/>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3A6F1-44A1-4D1B-89F9-65B4DA6F778B}">
  <ds:schemaRefs/>
</ds:datastoreItem>
</file>

<file path=docProps/app.xml><?xml version="1.0" encoding="utf-8"?>
<Properties xmlns="http://schemas.openxmlformats.org/officeDocument/2006/extended-properties" xmlns:vt="http://schemas.openxmlformats.org/officeDocument/2006/docPropsVTypes">
  <Template>Normal</Template>
  <Pages>6</Pages>
  <Words>3009</Words>
  <Characters>3211</Characters>
  <Lines>24</Lines>
  <Paragraphs>6</Paragraphs>
  <TotalTime>42</TotalTime>
  <ScaleCrop>false</ScaleCrop>
  <LinksUpToDate>false</LinksUpToDate>
  <CharactersWithSpaces>3282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2022-07-20T07:44:00Z</dcterms:created>
  <dc:creator>赵 与辉</dc:creator>
  <cp:lastModifiedBy>慕清影</cp:lastModifiedBy>
  <dcterms:modified xsi:type="dcterms:W3CDTF">2022-07-22T02:11:33Z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FE0A83D975784088A382E429BF5F588B</vt:lpwstr>
  </property>
</Properties>
</file>