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CD94" w14:textId="78B84C70" w:rsidR="00717F8B" w:rsidRDefault="001368DE" w:rsidP="001F3799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2</w:t>
      </w:r>
      <w:r>
        <w:rPr>
          <w:sz w:val="36"/>
          <w:szCs w:val="40"/>
        </w:rPr>
        <w:t>021</w:t>
      </w:r>
      <w:r>
        <w:rPr>
          <w:rFonts w:hint="eastAsia"/>
          <w:sz w:val="36"/>
          <w:szCs w:val="40"/>
        </w:rPr>
        <w:t>年“西门子杯”中国智能制造挑战赛</w:t>
      </w:r>
      <w:r w:rsidR="001F3799" w:rsidRPr="001F3799">
        <w:rPr>
          <w:rFonts w:hint="eastAsia"/>
          <w:sz w:val="36"/>
          <w:szCs w:val="40"/>
        </w:rPr>
        <w:t>全国初赛华中一赛区预约上机练习缴费</w:t>
      </w:r>
      <w:r w:rsidR="00154E36">
        <w:rPr>
          <w:rFonts w:hint="eastAsia"/>
          <w:sz w:val="36"/>
          <w:szCs w:val="40"/>
        </w:rPr>
        <w:t>方式说明</w:t>
      </w:r>
    </w:p>
    <w:p w14:paraId="585D6406" w14:textId="0A26A600" w:rsidR="00B0627D" w:rsidRDefault="00B0627D" w:rsidP="00B0627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缴费</w:t>
      </w:r>
      <w:r w:rsidRPr="00512430">
        <w:rPr>
          <w:rFonts w:hint="eastAsia"/>
          <w:b/>
          <w:sz w:val="28"/>
          <w:szCs w:val="28"/>
        </w:rPr>
        <w:t>发票处理</w:t>
      </w:r>
    </w:p>
    <w:p w14:paraId="1CFB0B09" w14:textId="0FDF6DC9" w:rsidR="00154E36" w:rsidRDefault="00154E36" w:rsidP="004B5F3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C3070">
        <w:rPr>
          <w:rFonts w:ascii="宋体" w:hAnsi="宋体" w:hint="eastAsia"/>
          <w:sz w:val="24"/>
        </w:rPr>
        <w:t>设备练习期间缴费并提供开票信息，由三峡大学开具发票。</w:t>
      </w:r>
      <w:r w:rsidRPr="00450E7D">
        <w:rPr>
          <w:rFonts w:ascii="宋体" w:hAnsi="宋体" w:hint="eastAsia"/>
          <w:sz w:val="24"/>
        </w:rPr>
        <w:t>各预约练习队伍</w:t>
      </w:r>
      <w:r>
        <w:rPr>
          <w:rFonts w:ascii="宋体" w:hAnsi="宋体" w:hint="eastAsia"/>
          <w:sz w:val="24"/>
        </w:rPr>
        <w:t>可以通过以下两种方式缴费：（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）对公转账转入三峡大学账户，并备注：学校、队伍编号、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021</w:t>
      </w:r>
      <w:r>
        <w:rPr>
          <w:rFonts w:ascii="宋体" w:hAnsi="宋体" w:hint="eastAsia"/>
          <w:sz w:val="24"/>
        </w:rPr>
        <w:t>年西门子杯预约上机练习。进校之后</w:t>
      </w:r>
      <w:r w:rsidR="00926B91">
        <w:rPr>
          <w:rFonts w:ascii="宋体" w:hAnsi="宋体" w:hint="eastAsia"/>
          <w:sz w:val="24"/>
        </w:rPr>
        <w:t>联系竞赛负责人开收款通知单，凭收款通知单</w:t>
      </w:r>
      <w:r>
        <w:rPr>
          <w:rFonts w:ascii="宋体" w:hAnsi="宋体" w:hint="eastAsia"/>
          <w:sz w:val="24"/>
        </w:rPr>
        <w:t>前往三峡大学财务处（行政楼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楼）</w:t>
      </w:r>
      <w:r w:rsidR="00926B91">
        <w:rPr>
          <w:rFonts w:ascii="宋体" w:hAnsi="宋体" w:hint="eastAsia"/>
          <w:sz w:val="24"/>
        </w:rPr>
        <w:t>找谭会计</w:t>
      </w:r>
      <w:r>
        <w:rPr>
          <w:rFonts w:ascii="宋体" w:hAnsi="宋体" w:hint="eastAsia"/>
          <w:sz w:val="24"/>
        </w:rPr>
        <w:t>开票。（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）进校之后</w:t>
      </w:r>
      <w:r w:rsidR="00926B91">
        <w:rPr>
          <w:rFonts w:ascii="宋体" w:hAnsi="宋体" w:hint="eastAsia"/>
          <w:sz w:val="24"/>
        </w:rPr>
        <w:t>联系竞赛负责人开收款通知单</w:t>
      </w:r>
      <w:r w:rsidR="00926B91">
        <w:rPr>
          <w:rFonts w:ascii="宋体" w:hAnsi="宋体" w:hint="eastAsia"/>
          <w:sz w:val="24"/>
        </w:rPr>
        <w:t>，</w:t>
      </w:r>
      <w:r w:rsidR="00926B91">
        <w:rPr>
          <w:rFonts w:ascii="宋体" w:hAnsi="宋体" w:hint="eastAsia"/>
          <w:sz w:val="24"/>
        </w:rPr>
        <w:t>凭收款通知单</w:t>
      </w:r>
      <w:r>
        <w:rPr>
          <w:rFonts w:ascii="宋体" w:hAnsi="宋体" w:hint="eastAsia"/>
          <w:sz w:val="24"/>
        </w:rPr>
        <w:t>前往三峡大学财务处</w:t>
      </w:r>
      <w:r w:rsidR="00350798">
        <w:rPr>
          <w:rFonts w:ascii="宋体" w:hAnsi="宋体" w:hint="eastAsia"/>
          <w:sz w:val="24"/>
        </w:rPr>
        <w:t>谭会计</w:t>
      </w:r>
      <w:r>
        <w:rPr>
          <w:rFonts w:ascii="宋体" w:hAnsi="宋体" w:hint="eastAsia"/>
          <w:sz w:val="24"/>
        </w:rPr>
        <w:t>缴费开票，并备注学校、队伍编号、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021</w:t>
      </w:r>
      <w:r>
        <w:rPr>
          <w:rFonts w:ascii="宋体" w:hAnsi="宋体" w:hint="eastAsia"/>
          <w:sz w:val="24"/>
        </w:rPr>
        <w:t>年西门子杯预约上机练习。最终凭缴费凭证（或发票）上机练习。</w:t>
      </w:r>
    </w:p>
    <w:p w14:paraId="09CA98D2" w14:textId="77777777" w:rsidR="00D422DD" w:rsidRDefault="00D422DD" w:rsidP="004B5F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竞赛负责老师：</w:t>
      </w:r>
      <w:r>
        <w:rPr>
          <w:rFonts w:ascii="宋体" w:hAnsi="宋体" w:hint="eastAsia"/>
          <w:sz w:val="24"/>
        </w:rPr>
        <w:t>杨超老师（电话</w:t>
      </w:r>
      <w:r>
        <w:rPr>
          <w:rFonts w:ascii="宋体" w:hAnsi="宋体" w:hint="eastAsia"/>
          <w:sz w:val="24"/>
        </w:rPr>
        <w:t>:1</w:t>
      </w:r>
      <w:r>
        <w:rPr>
          <w:rFonts w:ascii="宋体" w:hAnsi="宋体"/>
          <w:sz w:val="24"/>
        </w:rPr>
        <w:t>5997601292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Q</w:t>
      </w:r>
      <w:r>
        <w:rPr>
          <w:rFonts w:ascii="宋体" w:hAnsi="宋体"/>
          <w:sz w:val="24"/>
        </w:rPr>
        <w:t>Q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76849706</w:t>
      </w:r>
      <w:r>
        <w:rPr>
          <w:rFonts w:ascii="宋体" w:hAnsi="宋体" w:hint="eastAsia"/>
          <w:sz w:val="24"/>
        </w:rPr>
        <w:t>）</w:t>
      </w:r>
    </w:p>
    <w:p w14:paraId="09E532A0" w14:textId="235F8B90" w:rsidR="00D422DD" w:rsidRPr="004B5F3B" w:rsidRDefault="00D422DD" w:rsidP="004B5F3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竞赛负责学生：</w:t>
      </w:r>
      <w:r>
        <w:rPr>
          <w:rFonts w:ascii="宋体" w:hAnsi="宋体" w:hint="eastAsia"/>
          <w:sz w:val="24"/>
        </w:rPr>
        <w:t>井任月同学（电话：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3972521671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Q</w:t>
      </w:r>
      <w:r>
        <w:rPr>
          <w:rFonts w:ascii="宋体" w:hAnsi="宋体"/>
          <w:sz w:val="24"/>
        </w:rPr>
        <w:t>Q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571762217</w:t>
      </w:r>
      <w:r>
        <w:rPr>
          <w:rFonts w:ascii="宋体" w:hAnsi="宋体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33403" w14:paraId="694A0513" w14:textId="77777777" w:rsidTr="00E33403">
        <w:tc>
          <w:tcPr>
            <w:tcW w:w="2765" w:type="dxa"/>
          </w:tcPr>
          <w:p w14:paraId="6C3F9B70" w14:textId="4BB7F996" w:rsidR="00E33403" w:rsidRPr="00E33403" w:rsidRDefault="00E33403" w:rsidP="00D117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3403">
              <w:rPr>
                <w:rFonts w:hint="eastAsia"/>
                <w:b/>
                <w:sz w:val="24"/>
                <w:szCs w:val="24"/>
              </w:rPr>
              <w:t>缴费方式（2选1）</w:t>
            </w:r>
          </w:p>
        </w:tc>
        <w:tc>
          <w:tcPr>
            <w:tcW w:w="2765" w:type="dxa"/>
          </w:tcPr>
          <w:p w14:paraId="5F3B1BC9" w14:textId="379F707B" w:rsidR="00E33403" w:rsidRPr="00E33403" w:rsidRDefault="00154E36" w:rsidP="00D117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方式1：</w:t>
            </w:r>
            <w:r w:rsidR="00E33403" w:rsidRPr="00E33403">
              <w:rPr>
                <w:rFonts w:hint="eastAsia"/>
                <w:b/>
                <w:sz w:val="24"/>
                <w:szCs w:val="24"/>
              </w:rPr>
              <w:t>对公转账</w:t>
            </w:r>
          </w:p>
        </w:tc>
        <w:tc>
          <w:tcPr>
            <w:tcW w:w="2766" w:type="dxa"/>
          </w:tcPr>
          <w:p w14:paraId="79A5D0D9" w14:textId="53408B09" w:rsidR="00E33403" w:rsidRPr="00E33403" w:rsidRDefault="00154E36" w:rsidP="00D117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方式2：</w:t>
            </w:r>
            <w:r w:rsidR="00E33403" w:rsidRPr="00E33403">
              <w:rPr>
                <w:rFonts w:hint="eastAsia"/>
                <w:b/>
                <w:sz w:val="24"/>
                <w:szCs w:val="24"/>
              </w:rPr>
              <w:t>现场缴费</w:t>
            </w:r>
          </w:p>
        </w:tc>
      </w:tr>
      <w:tr w:rsidR="00E33403" w14:paraId="64AB88DA" w14:textId="77777777" w:rsidTr="00E33403">
        <w:tc>
          <w:tcPr>
            <w:tcW w:w="2765" w:type="dxa"/>
          </w:tcPr>
          <w:p w14:paraId="57B187A3" w14:textId="55436CB8" w:rsidR="00E33403" w:rsidRPr="00E33403" w:rsidRDefault="00E33403" w:rsidP="00D117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3403">
              <w:rPr>
                <w:rFonts w:hint="eastAsia"/>
                <w:b/>
                <w:sz w:val="24"/>
                <w:szCs w:val="24"/>
              </w:rPr>
              <w:t>收款单位名称</w:t>
            </w:r>
          </w:p>
        </w:tc>
        <w:tc>
          <w:tcPr>
            <w:tcW w:w="2765" w:type="dxa"/>
          </w:tcPr>
          <w:p w14:paraId="50AD5AF8" w14:textId="16AEBD11" w:rsidR="00E33403" w:rsidRPr="00E33403" w:rsidRDefault="00E33403" w:rsidP="00D117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3403">
              <w:rPr>
                <w:rFonts w:hint="eastAsia"/>
                <w:b/>
                <w:sz w:val="24"/>
                <w:szCs w:val="24"/>
              </w:rPr>
              <w:t>三峡大学</w:t>
            </w:r>
          </w:p>
        </w:tc>
        <w:tc>
          <w:tcPr>
            <w:tcW w:w="2766" w:type="dxa"/>
          </w:tcPr>
          <w:p w14:paraId="2587C55F" w14:textId="5A837A3D" w:rsidR="00E33403" w:rsidRPr="00E33403" w:rsidRDefault="00E33403" w:rsidP="00D117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三峡</w:t>
            </w:r>
            <w:r w:rsidR="00154E36">
              <w:rPr>
                <w:rFonts w:hint="eastAsia"/>
                <w:b/>
                <w:sz w:val="24"/>
                <w:szCs w:val="24"/>
              </w:rPr>
              <w:t>大学</w:t>
            </w:r>
          </w:p>
        </w:tc>
      </w:tr>
      <w:tr w:rsidR="00E33403" w14:paraId="5F56BDFE" w14:textId="77777777" w:rsidTr="00E33403">
        <w:tc>
          <w:tcPr>
            <w:tcW w:w="2765" w:type="dxa"/>
          </w:tcPr>
          <w:p w14:paraId="23AE0E01" w14:textId="07E1B38A" w:rsidR="00E33403" w:rsidRPr="00E33403" w:rsidRDefault="00E33403" w:rsidP="00D117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3403">
              <w:rPr>
                <w:rFonts w:hint="eastAsia"/>
                <w:b/>
                <w:sz w:val="24"/>
                <w:szCs w:val="24"/>
              </w:rPr>
              <w:t>收款账户</w:t>
            </w:r>
          </w:p>
        </w:tc>
        <w:tc>
          <w:tcPr>
            <w:tcW w:w="2765" w:type="dxa"/>
          </w:tcPr>
          <w:p w14:paraId="78592236" w14:textId="1E00B3A5" w:rsidR="00E33403" w:rsidRDefault="00E33403" w:rsidP="00E3340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E33403">
              <w:rPr>
                <w:rFonts w:hint="eastAsia"/>
                <w:b/>
                <w:sz w:val="24"/>
                <w:szCs w:val="24"/>
              </w:rPr>
              <w:t>开户银行：</w:t>
            </w:r>
            <w:r>
              <w:rPr>
                <w:rFonts w:hint="eastAsia"/>
                <w:b/>
                <w:sz w:val="24"/>
                <w:szCs w:val="24"/>
              </w:rPr>
              <w:t>中国农业银行股份有限公司三峡三峡大学支行</w:t>
            </w:r>
          </w:p>
          <w:p w14:paraId="675C0B09" w14:textId="2FAF6F9A" w:rsidR="00E33403" w:rsidRPr="00E33403" w:rsidRDefault="00E33403" w:rsidP="00E3340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银行账号：1</w:t>
            </w:r>
            <w:r>
              <w:rPr>
                <w:b/>
                <w:sz w:val="24"/>
                <w:szCs w:val="24"/>
              </w:rPr>
              <w:t>7381201040000013</w:t>
            </w:r>
          </w:p>
        </w:tc>
        <w:tc>
          <w:tcPr>
            <w:tcW w:w="2766" w:type="dxa"/>
          </w:tcPr>
          <w:p w14:paraId="51204DD5" w14:textId="09836042" w:rsidR="00E33403" w:rsidRPr="00E33403" w:rsidRDefault="00926B91" w:rsidP="00B0627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联系竞赛负责人，开</w:t>
            </w:r>
            <w:r w:rsidR="00D422DD">
              <w:rPr>
                <w:rFonts w:hint="eastAsia"/>
                <w:b/>
                <w:sz w:val="24"/>
                <w:szCs w:val="24"/>
              </w:rPr>
              <w:t>收款通知单，凭收款通知单前往行政楼2楼财务处谭会计出</w:t>
            </w:r>
            <w:r w:rsidR="00350798">
              <w:rPr>
                <w:rFonts w:hint="eastAsia"/>
                <w:b/>
                <w:sz w:val="24"/>
                <w:szCs w:val="24"/>
              </w:rPr>
              <w:t>缴费</w:t>
            </w:r>
            <w:r w:rsidR="00D422DD">
              <w:rPr>
                <w:rFonts w:hint="eastAsia"/>
                <w:b/>
                <w:sz w:val="24"/>
                <w:szCs w:val="24"/>
              </w:rPr>
              <w:t>开票。</w:t>
            </w:r>
          </w:p>
        </w:tc>
      </w:tr>
      <w:tr w:rsidR="00E33403" w14:paraId="6BCB9C62" w14:textId="77777777" w:rsidTr="00E33403">
        <w:tc>
          <w:tcPr>
            <w:tcW w:w="2765" w:type="dxa"/>
          </w:tcPr>
          <w:p w14:paraId="1DC39C68" w14:textId="4C0DFBB2" w:rsidR="00E33403" w:rsidRPr="00E33403" w:rsidRDefault="00E33403" w:rsidP="00D117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3403">
              <w:rPr>
                <w:rFonts w:hint="eastAsia"/>
                <w:b/>
                <w:sz w:val="24"/>
                <w:szCs w:val="24"/>
              </w:rPr>
              <w:t>缴费备注信息</w:t>
            </w:r>
          </w:p>
        </w:tc>
        <w:tc>
          <w:tcPr>
            <w:tcW w:w="2765" w:type="dxa"/>
          </w:tcPr>
          <w:p w14:paraId="7454012B" w14:textId="1DC30B58" w:rsidR="00E33403" w:rsidRPr="005933EA" w:rsidRDefault="00E33403" w:rsidP="00B0627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933EA">
              <w:rPr>
                <w:rFonts w:ascii="宋体" w:hAnsi="宋体" w:hint="eastAsia"/>
                <w:b/>
                <w:bCs/>
                <w:sz w:val="24"/>
              </w:rPr>
              <w:t>学校</w:t>
            </w:r>
            <w:r w:rsidR="002F5704">
              <w:rPr>
                <w:rFonts w:ascii="宋体" w:hAnsi="宋体" w:hint="eastAsia"/>
                <w:b/>
                <w:bCs/>
                <w:sz w:val="24"/>
              </w:rPr>
              <w:t>+</w:t>
            </w:r>
            <w:r w:rsidRPr="005933EA">
              <w:rPr>
                <w:rFonts w:ascii="宋体" w:hAnsi="宋体" w:hint="eastAsia"/>
                <w:b/>
                <w:bCs/>
                <w:sz w:val="24"/>
              </w:rPr>
              <w:t>队伍编号</w:t>
            </w:r>
            <w:r w:rsidR="002F5704">
              <w:rPr>
                <w:rFonts w:ascii="宋体" w:hAnsi="宋体" w:hint="eastAsia"/>
                <w:b/>
                <w:bCs/>
                <w:sz w:val="24"/>
              </w:rPr>
              <w:t>+</w:t>
            </w:r>
            <w:r w:rsidRPr="005933EA">
              <w:rPr>
                <w:rFonts w:ascii="宋体" w:hAnsi="宋体" w:hint="eastAsia"/>
                <w:b/>
                <w:bCs/>
                <w:sz w:val="24"/>
              </w:rPr>
              <w:t>2</w:t>
            </w:r>
            <w:r w:rsidRPr="005933EA">
              <w:rPr>
                <w:rFonts w:ascii="宋体" w:hAnsi="宋体"/>
                <w:b/>
                <w:bCs/>
                <w:sz w:val="24"/>
              </w:rPr>
              <w:t>021</w:t>
            </w:r>
            <w:r w:rsidRPr="005933EA">
              <w:rPr>
                <w:rFonts w:ascii="宋体" w:hAnsi="宋体" w:hint="eastAsia"/>
                <w:b/>
                <w:bCs/>
                <w:sz w:val="24"/>
              </w:rPr>
              <w:t>年西门子杯预约上机练习</w:t>
            </w:r>
          </w:p>
        </w:tc>
        <w:tc>
          <w:tcPr>
            <w:tcW w:w="2766" w:type="dxa"/>
          </w:tcPr>
          <w:p w14:paraId="55BDC216" w14:textId="402196B3" w:rsidR="00E33403" w:rsidRPr="005933EA" w:rsidRDefault="00E33403" w:rsidP="00B0627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933EA">
              <w:rPr>
                <w:rFonts w:ascii="宋体" w:hAnsi="宋体" w:hint="eastAsia"/>
                <w:b/>
                <w:bCs/>
                <w:sz w:val="24"/>
              </w:rPr>
              <w:t>学校</w:t>
            </w:r>
            <w:r w:rsidR="002F5704">
              <w:rPr>
                <w:rFonts w:ascii="宋体" w:hAnsi="宋体" w:hint="eastAsia"/>
                <w:b/>
                <w:bCs/>
                <w:sz w:val="24"/>
              </w:rPr>
              <w:t>+</w:t>
            </w:r>
            <w:r w:rsidRPr="005933EA">
              <w:rPr>
                <w:rFonts w:ascii="宋体" w:hAnsi="宋体" w:hint="eastAsia"/>
                <w:b/>
                <w:bCs/>
                <w:sz w:val="24"/>
              </w:rPr>
              <w:t>队伍编号</w:t>
            </w:r>
            <w:r w:rsidR="002F5704">
              <w:rPr>
                <w:rFonts w:ascii="宋体" w:hAnsi="宋体" w:hint="eastAsia"/>
                <w:b/>
                <w:bCs/>
                <w:sz w:val="24"/>
              </w:rPr>
              <w:t>+</w:t>
            </w:r>
            <w:r w:rsidRPr="005933EA">
              <w:rPr>
                <w:rFonts w:ascii="宋体" w:hAnsi="宋体" w:hint="eastAsia"/>
                <w:b/>
                <w:bCs/>
                <w:sz w:val="24"/>
              </w:rPr>
              <w:t>2</w:t>
            </w:r>
            <w:r w:rsidRPr="005933EA">
              <w:rPr>
                <w:rFonts w:ascii="宋体" w:hAnsi="宋体"/>
                <w:b/>
                <w:bCs/>
                <w:sz w:val="24"/>
              </w:rPr>
              <w:t>021</w:t>
            </w:r>
            <w:r w:rsidRPr="005933EA">
              <w:rPr>
                <w:rFonts w:ascii="宋体" w:hAnsi="宋体" w:hint="eastAsia"/>
                <w:b/>
                <w:bCs/>
                <w:sz w:val="24"/>
              </w:rPr>
              <w:t>年西门子杯预约上机练习</w:t>
            </w:r>
          </w:p>
        </w:tc>
      </w:tr>
    </w:tbl>
    <w:p w14:paraId="11D31512" w14:textId="71B6BABC" w:rsidR="00B0627D" w:rsidRPr="008D6798" w:rsidRDefault="00B0627D" w:rsidP="00D422DD">
      <w:pPr>
        <w:spacing w:line="360" w:lineRule="auto"/>
        <w:rPr>
          <w:rFonts w:ascii="宋体" w:hAnsi="宋体" w:hint="eastAsia"/>
          <w:sz w:val="24"/>
        </w:rPr>
      </w:pPr>
    </w:p>
    <w:sectPr w:rsidR="00B0627D" w:rsidRPr="008D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B41D" w14:textId="77777777" w:rsidR="005E4FD1" w:rsidRDefault="005E4FD1" w:rsidP="001F3799">
      <w:r>
        <w:separator/>
      </w:r>
    </w:p>
  </w:endnote>
  <w:endnote w:type="continuationSeparator" w:id="0">
    <w:p w14:paraId="7374C651" w14:textId="77777777" w:rsidR="005E4FD1" w:rsidRDefault="005E4FD1" w:rsidP="001F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DD5C" w14:textId="77777777" w:rsidR="005E4FD1" w:rsidRDefault="005E4FD1" w:rsidP="001F3799">
      <w:r>
        <w:separator/>
      </w:r>
    </w:p>
  </w:footnote>
  <w:footnote w:type="continuationSeparator" w:id="0">
    <w:p w14:paraId="5D086A60" w14:textId="77777777" w:rsidR="005E4FD1" w:rsidRDefault="005E4FD1" w:rsidP="001F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3A"/>
    <w:rsid w:val="001368DE"/>
    <w:rsid w:val="00152F3A"/>
    <w:rsid w:val="00154E36"/>
    <w:rsid w:val="001F3799"/>
    <w:rsid w:val="0020237D"/>
    <w:rsid w:val="002F5704"/>
    <w:rsid w:val="00350798"/>
    <w:rsid w:val="004B5F3B"/>
    <w:rsid w:val="005933EA"/>
    <w:rsid w:val="005E4FD1"/>
    <w:rsid w:val="0084778A"/>
    <w:rsid w:val="00926B91"/>
    <w:rsid w:val="00932286"/>
    <w:rsid w:val="00AD6B50"/>
    <w:rsid w:val="00B0627D"/>
    <w:rsid w:val="00D1176B"/>
    <w:rsid w:val="00D422DD"/>
    <w:rsid w:val="00E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0AC0A"/>
  <w15:chartTrackingRefBased/>
  <w15:docId w15:val="{602054CE-9E34-47A1-8BA0-1AFB304D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799"/>
    <w:rPr>
      <w:sz w:val="18"/>
      <w:szCs w:val="18"/>
    </w:rPr>
  </w:style>
  <w:style w:type="table" w:styleId="a7">
    <w:name w:val="Table Grid"/>
    <w:basedOn w:val="a1"/>
    <w:uiPriority w:val="39"/>
    <w:rsid w:val="00B0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copy_yangchao@163.com</dc:creator>
  <cp:keywords/>
  <dc:description/>
  <cp:lastModifiedBy>copy_yangchao@163.com</cp:lastModifiedBy>
  <cp:revision>13</cp:revision>
  <dcterms:created xsi:type="dcterms:W3CDTF">2021-06-30T09:52:00Z</dcterms:created>
  <dcterms:modified xsi:type="dcterms:W3CDTF">2021-07-01T09:44:00Z</dcterms:modified>
</cp:coreProperties>
</file>